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F24" w:rsidRPr="0039256B" w:rsidRDefault="00463F24" w:rsidP="00BB73CA">
      <w:pPr>
        <w:spacing w:after="0" w:line="240" w:lineRule="auto"/>
        <w:jc w:val="center"/>
        <w:rPr>
          <w:rFonts w:asciiTheme="majorHAnsi" w:hAnsiTheme="majorHAnsi"/>
          <w:b/>
          <w:color w:val="C00000"/>
          <w:sz w:val="32"/>
          <w:szCs w:val="32"/>
        </w:rPr>
      </w:pPr>
      <w:r w:rsidRPr="0039256B">
        <w:rPr>
          <w:rFonts w:asciiTheme="majorHAnsi" w:hAnsiTheme="majorHAnsi"/>
          <w:b/>
          <w:color w:val="C00000"/>
          <w:sz w:val="32"/>
          <w:szCs w:val="32"/>
        </w:rPr>
        <w:t xml:space="preserve">Young African </w:t>
      </w:r>
      <w:proofErr w:type="spellStart"/>
      <w:r w:rsidRPr="0039256B">
        <w:rPr>
          <w:rFonts w:asciiTheme="majorHAnsi" w:hAnsiTheme="majorHAnsi"/>
          <w:b/>
          <w:color w:val="C00000"/>
          <w:sz w:val="32"/>
          <w:szCs w:val="32"/>
        </w:rPr>
        <w:t>ConneXions</w:t>
      </w:r>
      <w:proofErr w:type="spellEnd"/>
      <w:r w:rsidRPr="0039256B">
        <w:rPr>
          <w:rFonts w:asciiTheme="majorHAnsi" w:hAnsiTheme="majorHAnsi"/>
          <w:b/>
          <w:color w:val="C00000"/>
          <w:sz w:val="32"/>
          <w:szCs w:val="32"/>
        </w:rPr>
        <w:t xml:space="preserve"> Annual Summit 2015</w:t>
      </w:r>
    </w:p>
    <w:p w:rsidR="00506F0A" w:rsidRPr="0039256B" w:rsidRDefault="00B93A2E" w:rsidP="0039256B">
      <w:pPr>
        <w:spacing w:after="0" w:line="240" w:lineRule="auto"/>
        <w:jc w:val="center"/>
        <w:rPr>
          <w:rFonts w:asciiTheme="majorHAnsi" w:hAnsiTheme="majorHAnsi"/>
          <w:b/>
          <w:color w:val="1F497D" w:themeColor="text2"/>
          <w:sz w:val="32"/>
          <w:szCs w:val="32"/>
        </w:rPr>
      </w:pPr>
      <w:r w:rsidRPr="0039256B">
        <w:rPr>
          <w:rFonts w:asciiTheme="majorHAnsi" w:hAnsiTheme="majorHAnsi"/>
          <w:b/>
          <w:color w:val="1F497D" w:themeColor="text2"/>
          <w:sz w:val="32"/>
          <w:szCs w:val="32"/>
        </w:rPr>
        <w:t>Speaker Biographies</w:t>
      </w:r>
    </w:p>
    <w:p w:rsidR="0039256B" w:rsidRDefault="0039256B" w:rsidP="0039256B">
      <w:pPr>
        <w:spacing w:after="0" w:line="240" w:lineRule="auto"/>
        <w:ind w:left="-360"/>
        <w:rPr>
          <w:rFonts w:asciiTheme="majorHAnsi" w:hAnsiTheme="majorHAnsi"/>
          <w:b/>
          <w:color w:val="002060"/>
          <w:sz w:val="28"/>
          <w:szCs w:val="24"/>
        </w:rPr>
      </w:pPr>
    </w:p>
    <w:p w:rsidR="00767F94" w:rsidRDefault="00767F94" w:rsidP="0039256B">
      <w:pPr>
        <w:spacing w:after="0" w:line="240" w:lineRule="auto"/>
        <w:ind w:left="-360"/>
        <w:rPr>
          <w:rFonts w:asciiTheme="majorHAnsi" w:hAnsiTheme="majorHAnsi"/>
          <w:b/>
          <w:color w:val="002060"/>
          <w:sz w:val="28"/>
          <w:szCs w:val="24"/>
        </w:rPr>
      </w:pPr>
    </w:p>
    <w:p w:rsidR="00E05A12" w:rsidRPr="00100F39" w:rsidRDefault="00635406" w:rsidP="00F9532D">
      <w:pPr>
        <w:spacing w:after="0" w:line="240" w:lineRule="auto"/>
        <w:rPr>
          <w:rFonts w:asciiTheme="majorHAnsi" w:hAnsiTheme="majorHAnsi"/>
          <w:b/>
          <w:color w:val="002060"/>
          <w:sz w:val="28"/>
          <w:szCs w:val="24"/>
        </w:rPr>
      </w:pPr>
      <w:r w:rsidRPr="00100F39">
        <w:rPr>
          <w:rFonts w:asciiTheme="majorHAnsi" w:hAnsiTheme="majorHAnsi"/>
          <w:b/>
          <w:color w:val="002060"/>
          <w:sz w:val="28"/>
          <w:szCs w:val="24"/>
        </w:rPr>
        <w:t>CONGRESSWOMAN ELEANOR HOLMES NORTON</w:t>
      </w:r>
    </w:p>
    <w:p w:rsidR="00635406" w:rsidRPr="003438E6" w:rsidRDefault="00635406" w:rsidP="00F9532D">
      <w:pPr>
        <w:spacing w:after="0" w:line="240" w:lineRule="auto"/>
        <w:rPr>
          <w:rFonts w:asciiTheme="majorHAnsi" w:hAnsiTheme="majorHAnsi"/>
          <w:b/>
          <w:color w:val="0070C0"/>
        </w:rPr>
      </w:pPr>
      <w:r w:rsidRPr="003438E6">
        <w:rPr>
          <w:rFonts w:asciiTheme="majorHAnsi" w:hAnsiTheme="majorHAnsi"/>
          <w:b/>
          <w:color w:val="0070C0"/>
        </w:rPr>
        <w:t>Congresswoman for the District of Columbia</w:t>
      </w:r>
    </w:p>
    <w:p w:rsidR="00CD6A3D" w:rsidRDefault="00442710" w:rsidP="0039256B">
      <w:pPr>
        <w:spacing w:after="0" w:line="240" w:lineRule="auto"/>
        <w:ind w:left="-360"/>
        <w:jc w:val="both"/>
        <w:rPr>
          <w:rFonts w:asciiTheme="majorHAnsi" w:hAnsiTheme="majorHAnsi"/>
          <w:b/>
        </w:rPr>
      </w:pPr>
      <w:r>
        <w:rPr>
          <w:rFonts w:asciiTheme="majorHAnsi" w:hAnsiTheme="majorHAnsi"/>
          <w:b/>
        </w:rPr>
        <w:t xml:space="preserve">                                                     </w:t>
      </w:r>
    </w:p>
    <w:p w:rsidR="00CE51BA" w:rsidRPr="003438E6" w:rsidRDefault="001E6D1F" w:rsidP="00CD6A3D">
      <w:pPr>
        <w:spacing w:after="0" w:line="240" w:lineRule="auto"/>
        <w:ind w:left="1440" w:firstLine="1080"/>
        <w:jc w:val="both"/>
        <w:rPr>
          <w:rFonts w:asciiTheme="majorHAnsi" w:hAnsiTheme="majorHAnsi"/>
          <w:b/>
        </w:rPr>
      </w:pPr>
      <w:r>
        <w:rPr>
          <w:rFonts w:asciiTheme="majorHAnsi" w:hAnsiTheme="majorHAnsi"/>
          <w:b/>
        </w:rPr>
        <w:t>Special Address</w:t>
      </w:r>
    </w:p>
    <w:p w:rsidR="001E6D1F" w:rsidRPr="005A13A4" w:rsidRDefault="00CE51BA" w:rsidP="0039256B">
      <w:pPr>
        <w:spacing w:after="0" w:line="240" w:lineRule="auto"/>
        <w:ind w:left="2520"/>
        <w:jc w:val="both"/>
        <w:rPr>
          <w:rFonts w:asciiTheme="majorHAnsi" w:hAnsiTheme="majorHAnsi" w:cs="Times New Roman"/>
          <w:sz w:val="21"/>
          <w:szCs w:val="21"/>
        </w:rPr>
      </w:pPr>
      <w:r w:rsidRPr="005A13A4">
        <w:rPr>
          <w:rFonts w:asciiTheme="majorHAnsi" w:hAnsiTheme="majorHAnsi" w:cs="Times New Roman"/>
          <w:noProof/>
          <w:color w:val="472A80"/>
          <w:sz w:val="21"/>
          <w:szCs w:val="21"/>
        </w:rPr>
        <w:drawing>
          <wp:anchor distT="0" distB="0" distL="114300" distR="114300" simplePos="0" relativeHeight="251681792" behindDoc="0" locked="0" layoutInCell="1" allowOverlap="1" wp14:anchorId="16E3937A" wp14:editId="339D78FA">
            <wp:simplePos x="0" y="0"/>
            <wp:positionH relativeFrom="column">
              <wp:posOffset>24765</wp:posOffset>
            </wp:positionH>
            <wp:positionV relativeFrom="paragraph">
              <wp:posOffset>240665</wp:posOffset>
            </wp:positionV>
            <wp:extent cx="1019175" cy="1371600"/>
            <wp:effectExtent l="171450" t="171450" r="390525" b="361950"/>
            <wp:wrapSquare wrapText="bothSides"/>
            <wp:docPr id="24" name="Picture 24" descr="Eleanor Holmes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nor Holmes Nort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00F39" w:rsidRPr="005A13A4">
        <w:rPr>
          <w:rFonts w:asciiTheme="majorHAnsi" w:hAnsiTheme="majorHAnsi" w:cs="Times New Roman"/>
          <w:sz w:val="21"/>
          <w:szCs w:val="21"/>
        </w:rPr>
        <w:t xml:space="preserve">Congresswoman Eleanor Holmes Norton, now in her thirteenth term as the Congresswoman </w:t>
      </w:r>
      <w:proofErr w:type="gramStart"/>
      <w:r w:rsidR="00100F39" w:rsidRPr="005A13A4">
        <w:rPr>
          <w:rFonts w:asciiTheme="majorHAnsi" w:hAnsiTheme="majorHAnsi" w:cs="Times New Roman"/>
          <w:sz w:val="21"/>
          <w:szCs w:val="21"/>
        </w:rPr>
        <w:t xml:space="preserve">for </w:t>
      </w:r>
      <w:r w:rsidR="009D6682" w:rsidRPr="005A13A4">
        <w:rPr>
          <w:rFonts w:asciiTheme="majorHAnsi" w:hAnsiTheme="majorHAnsi" w:cs="Times New Roman"/>
          <w:sz w:val="21"/>
          <w:szCs w:val="21"/>
        </w:rPr>
        <w:t xml:space="preserve"> </w:t>
      </w:r>
      <w:r w:rsidR="00100F39" w:rsidRPr="005A13A4">
        <w:rPr>
          <w:rFonts w:asciiTheme="majorHAnsi" w:hAnsiTheme="majorHAnsi" w:cs="Times New Roman"/>
          <w:sz w:val="21"/>
          <w:szCs w:val="21"/>
        </w:rPr>
        <w:t>the</w:t>
      </w:r>
      <w:proofErr w:type="gramEnd"/>
      <w:r w:rsidR="00100F39" w:rsidRPr="005A13A4">
        <w:rPr>
          <w:rFonts w:asciiTheme="majorHAnsi" w:hAnsiTheme="majorHAnsi" w:cs="Times New Roman"/>
          <w:sz w:val="21"/>
          <w:szCs w:val="21"/>
        </w:rPr>
        <w:t xml:space="preserve"> District of Columbia, is the Ranking Member of the House Subcommittee on Highways and Transit. She serves on two committees: the Committee on Oversight and Government Reform and the Committee on Transportation and Infrastructure.</w:t>
      </w:r>
      <w:r w:rsidR="00823BEF" w:rsidRPr="005A13A4">
        <w:rPr>
          <w:rFonts w:asciiTheme="majorHAnsi" w:hAnsiTheme="majorHAnsi" w:cs="Times New Roman"/>
          <w:sz w:val="21"/>
          <w:szCs w:val="21"/>
        </w:rPr>
        <w:t xml:space="preserve"> </w:t>
      </w:r>
      <w:r w:rsidR="00100F39" w:rsidRPr="005A13A4">
        <w:rPr>
          <w:rFonts w:asciiTheme="majorHAnsi" w:hAnsiTheme="majorHAnsi" w:cs="Times New Roman"/>
          <w:sz w:val="21"/>
          <w:szCs w:val="21"/>
        </w:rPr>
        <w:t>Before her congressional service, President Jimmy Carter appointed her to serve as the first woman to chair the U.S. Equal Employment Opportunity Commission. She came to Congress as a national figure who had been a civil rights and feminist leader, tenured professor of law, and board member at three Fortune 500 companies. Congresswoman Norton has been named one of the 100 most important American women in one survey and one of the most powerful women in Washington in another. The Congresswoman's work for full congressional voting representation and for full democracy for the people of the District of Columbia continues her lifelo</w:t>
      </w:r>
      <w:r w:rsidR="001E6D1F" w:rsidRPr="005A13A4">
        <w:rPr>
          <w:rFonts w:asciiTheme="majorHAnsi" w:hAnsiTheme="majorHAnsi" w:cs="Times New Roman"/>
          <w:sz w:val="21"/>
          <w:szCs w:val="21"/>
        </w:rPr>
        <w:t xml:space="preserve">ng struggle for universal </w:t>
      </w:r>
    </w:p>
    <w:p w:rsidR="00100F39" w:rsidRPr="005A13A4" w:rsidRDefault="001E6D1F" w:rsidP="0039256B">
      <w:pPr>
        <w:spacing w:after="0" w:line="240" w:lineRule="auto"/>
        <w:ind w:left="2520"/>
        <w:rPr>
          <w:rFonts w:asciiTheme="majorHAnsi" w:hAnsiTheme="majorHAnsi" w:cs="Times New Roman"/>
          <w:sz w:val="21"/>
          <w:szCs w:val="21"/>
        </w:rPr>
      </w:pPr>
      <w:proofErr w:type="gramStart"/>
      <w:r w:rsidRPr="005A13A4">
        <w:rPr>
          <w:rFonts w:asciiTheme="majorHAnsi" w:hAnsiTheme="majorHAnsi" w:cs="Times New Roman"/>
          <w:sz w:val="21"/>
          <w:szCs w:val="21"/>
        </w:rPr>
        <w:t>human</w:t>
      </w:r>
      <w:proofErr w:type="gramEnd"/>
      <w:r w:rsidRPr="005A13A4">
        <w:rPr>
          <w:rFonts w:asciiTheme="majorHAnsi" w:hAnsiTheme="majorHAnsi" w:cs="Times New Roman"/>
          <w:sz w:val="21"/>
          <w:szCs w:val="21"/>
        </w:rPr>
        <w:t xml:space="preserve"> </w:t>
      </w:r>
      <w:r w:rsidR="00100F39" w:rsidRPr="005A13A4">
        <w:rPr>
          <w:rFonts w:asciiTheme="majorHAnsi" w:hAnsiTheme="majorHAnsi" w:cs="Times New Roman"/>
          <w:sz w:val="21"/>
          <w:szCs w:val="21"/>
        </w:rPr>
        <w:t>and civil rights.</w:t>
      </w:r>
      <w:r w:rsidRPr="005A13A4">
        <w:rPr>
          <w:rFonts w:asciiTheme="majorHAnsi" w:hAnsiTheme="majorHAnsi" w:cs="Times New Roman"/>
          <w:sz w:val="21"/>
          <w:szCs w:val="21"/>
        </w:rPr>
        <w:br/>
      </w:r>
    </w:p>
    <w:p w:rsidR="00B93A2E" w:rsidRDefault="00BD2E4D" w:rsidP="00F9532D">
      <w:pPr>
        <w:tabs>
          <w:tab w:val="left" w:pos="6165"/>
        </w:tabs>
        <w:spacing w:after="0" w:line="240" w:lineRule="auto"/>
        <w:rPr>
          <w:rFonts w:asciiTheme="majorHAnsi" w:hAnsiTheme="majorHAnsi"/>
          <w:b/>
          <w:color w:val="002060"/>
          <w:sz w:val="28"/>
          <w:szCs w:val="24"/>
        </w:rPr>
      </w:pPr>
      <w:r w:rsidRPr="00BD2E4D">
        <w:rPr>
          <w:rFonts w:asciiTheme="majorHAnsi" w:hAnsiTheme="majorHAnsi"/>
          <w:b/>
          <w:color w:val="002060"/>
          <w:sz w:val="28"/>
          <w:szCs w:val="24"/>
        </w:rPr>
        <w:t xml:space="preserve">Anthony K. </w:t>
      </w:r>
      <w:proofErr w:type="spellStart"/>
      <w:r w:rsidRPr="00BD2E4D">
        <w:rPr>
          <w:rFonts w:asciiTheme="majorHAnsi" w:hAnsiTheme="majorHAnsi"/>
          <w:b/>
          <w:color w:val="002060"/>
          <w:sz w:val="28"/>
          <w:szCs w:val="24"/>
        </w:rPr>
        <w:t>Wutoh</w:t>
      </w:r>
      <w:proofErr w:type="spellEnd"/>
      <w:r w:rsidR="00C76A36">
        <w:rPr>
          <w:rFonts w:asciiTheme="majorHAnsi" w:hAnsiTheme="majorHAnsi"/>
          <w:b/>
          <w:color w:val="002060"/>
          <w:sz w:val="28"/>
          <w:szCs w:val="24"/>
        </w:rPr>
        <w:tab/>
      </w:r>
    </w:p>
    <w:p w:rsidR="001F2907" w:rsidRPr="001F2907" w:rsidRDefault="001F2907" w:rsidP="00AF1A6C">
      <w:pPr>
        <w:spacing w:after="0" w:line="240" w:lineRule="auto"/>
        <w:rPr>
          <w:rFonts w:asciiTheme="majorHAnsi" w:hAnsiTheme="majorHAnsi"/>
          <w:b/>
          <w:color w:val="0070C0"/>
        </w:rPr>
      </w:pPr>
      <w:r w:rsidRPr="001F2907">
        <w:rPr>
          <w:rFonts w:asciiTheme="majorHAnsi" w:hAnsiTheme="majorHAnsi"/>
          <w:b/>
          <w:color w:val="0070C0"/>
        </w:rPr>
        <w:t>Ph.D., Provost and Chief Academic Officer, Howard University</w:t>
      </w:r>
    </w:p>
    <w:p w:rsidR="00CD6A3D" w:rsidRDefault="00442710" w:rsidP="00AF1A6C">
      <w:pPr>
        <w:tabs>
          <w:tab w:val="left" w:pos="6165"/>
        </w:tabs>
        <w:spacing w:after="0" w:line="240" w:lineRule="auto"/>
        <w:ind w:left="-270"/>
        <w:rPr>
          <w:rFonts w:asciiTheme="majorHAnsi" w:hAnsiTheme="majorHAnsi"/>
          <w:b/>
        </w:rPr>
      </w:pPr>
      <w:r>
        <w:rPr>
          <w:rFonts w:asciiTheme="majorHAnsi" w:hAnsiTheme="majorHAnsi"/>
          <w:b/>
        </w:rPr>
        <w:t xml:space="preserve">                                                           </w:t>
      </w:r>
    </w:p>
    <w:p w:rsidR="001E6D1F" w:rsidRPr="00B93A2E" w:rsidRDefault="00CD6A3D" w:rsidP="00AF1A6C">
      <w:pPr>
        <w:tabs>
          <w:tab w:val="left" w:pos="6165"/>
        </w:tabs>
        <w:spacing w:after="0" w:line="240" w:lineRule="auto"/>
        <w:ind w:left="-270"/>
        <w:rPr>
          <w:rFonts w:asciiTheme="majorHAnsi" w:hAnsiTheme="majorHAnsi"/>
          <w:b/>
          <w:color w:val="002060"/>
          <w:sz w:val="28"/>
          <w:szCs w:val="24"/>
        </w:rPr>
      </w:pPr>
      <w:r>
        <w:rPr>
          <w:rFonts w:asciiTheme="majorHAnsi" w:hAnsiTheme="majorHAnsi"/>
          <w:b/>
        </w:rPr>
        <w:t xml:space="preserve">                                                          </w:t>
      </w:r>
      <w:r w:rsidR="001E6D1F">
        <w:rPr>
          <w:rFonts w:asciiTheme="majorHAnsi" w:hAnsiTheme="majorHAnsi"/>
          <w:b/>
        </w:rPr>
        <w:t>Special Address</w:t>
      </w:r>
    </w:p>
    <w:p w:rsidR="00BD2E4D" w:rsidRPr="005A13A4" w:rsidRDefault="00BD2E4D" w:rsidP="0039256B">
      <w:pPr>
        <w:spacing w:after="0" w:line="240" w:lineRule="auto"/>
        <w:ind w:left="2520"/>
        <w:jc w:val="both"/>
        <w:rPr>
          <w:rFonts w:asciiTheme="majorHAnsi" w:hAnsiTheme="majorHAnsi"/>
          <w:noProof/>
          <w:sz w:val="21"/>
          <w:szCs w:val="21"/>
        </w:rPr>
      </w:pPr>
      <w:r w:rsidRPr="005A13A4">
        <w:rPr>
          <w:noProof/>
          <w:sz w:val="21"/>
          <w:szCs w:val="21"/>
        </w:rPr>
        <w:drawing>
          <wp:anchor distT="0" distB="0" distL="114300" distR="114300" simplePos="0" relativeHeight="251687936" behindDoc="0" locked="0" layoutInCell="1" allowOverlap="1" wp14:anchorId="3B36D780" wp14:editId="41F62AAF">
            <wp:simplePos x="0" y="0"/>
            <wp:positionH relativeFrom="column">
              <wp:posOffset>88265</wp:posOffset>
            </wp:positionH>
            <wp:positionV relativeFrom="paragraph">
              <wp:posOffset>234950</wp:posOffset>
            </wp:positionV>
            <wp:extent cx="1029970" cy="1416050"/>
            <wp:effectExtent l="171450" t="171450" r="379730" b="355600"/>
            <wp:wrapSquare wrapText="bothSides"/>
            <wp:docPr id="1" name="Picture 1" descr="http://www.howard.edu/newsroom/images/deanwut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ward.edu/newsroom/images/deanwuto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970" cy="1416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E6D1F" w:rsidRPr="005A13A4">
        <w:rPr>
          <w:rFonts w:asciiTheme="majorHAnsi" w:hAnsiTheme="majorHAnsi"/>
          <w:noProof/>
          <w:sz w:val="21"/>
          <w:szCs w:val="21"/>
        </w:rPr>
        <w:t xml:space="preserve">Anthony K. Wutoh, </w:t>
      </w:r>
      <w:r w:rsidR="001F2907" w:rsidRPr="001F2907">
        <w:rPr>
          <w:rFonts w:asciiTheme="majorHAnsi" w:hAnsiTheme="majorHAnsi"/>
          <w:noProof/>
          <w:sz w:val="21"/>
          <w:szCs w:val="21"/>
        </w:rPr>
        <w:t xml:space="preserve">Provost and Chief Academic Officer, </w:t>
      </w:r>
      <w:r w:rsidRPr="005A13A4">
        <w:rPr>
          <w:rFonts w:asciiTheme="majorHAnsi" w:hAnsiTheme="majorHAnsi"/>
          <w:noProof/>
          <w:sz w:val="21"/>
          <w:szCs w:val="21"/>
        </w:rPr>
        <w:t>at Howard University, was appointed as a new Commissioner of the Accreditation Council for Pharmacy Education (ACPE) International Services Program’s (ISP) International Commission</w:t>
      </w:r>
      <w:r w:rsidR="001D45A3" w:rsidRPr="005A13A4">
        <w:rPr>
          <w:rFonts w:asciiTheme="majorHAnsi" w:hAnsiTheme="majorHAnsi"/>
          <w:noProof/>
          <w:sz w:val="21"/>
          <w:szCs w:val="21"/>
        </w:rPr>
        <w:t>in 2014</w:t>
      </w:r>
      <w:r w:rsidRPr="005A13A4">
        <w:rPr>
          <w:rFonts w:asciiTheme="majorHAnsi" w:hAnsiTheme="majorHAnsi"/>
          <w:noProof/>
          <w:sz w:val="21"/>
          <w:szCs w:val="21"/>
        </w:rPr>
        <w:t>.</w:t>
      </w:r>
      <w:r w:rsidR="001E6D1F" w:rsidRPr="005A13A4">
        <w:rPr>
          <w:rFonts w:asciiTheme="majorHAnsi" w:hAnsiTheme="majorHAnsi"/>
          <w:noProof/>
          <w:sz w:val="21"/>
          <w:szCs w:val="21"/>
        </w:rPr>
        <w:t xml:space="preserve"> </w:t>
      </w:r>
      <w:r w:rsidRPr="005A13A4">
        <w:rPr>
          <w:rFonts w:asciiTheme="majorHAnsi" w:hAnsiTheme="majorHAnsi"/>
          <w:noProof/>
          <w:sz w:val="21"/>
          <w:szCs w:val="21"/>
        </w:rPr>
        <w:t xml:space="preserve">A renowned researcher and clinician, Dr. Wutoh’s extensive work and study of HIV/AIDS in at-risk populations and combating stigma has contributed significantly to the reduction of transmission rates in Washington, DC and increased awareness both nationally and internationally. His research has resulted in more than 20 manuscript publications, international abstracts, posters and grants. </w:t>
      </w:r>
      <w:r w:rsidR="001E6D1F" w:rsidRPr="005A13A4">
        <w:rPr>
          <w:rFonts w:asciiTheme="majorHAnsi" w:hAnsiTheme="majorHAnsi"/>
          <w:noProof/>
          <w:sz w:val="21"/>
          <w:szCs w:val="21"/>
        </w:rPr>
        <w:t>Dr. Wutoh has served Howard University as D</w:t>
      </w:r>
      <w:r w:rsidRPr="005A13A4">
        <w:rPr>
          <w:rFonts w:asciiTheme="majorHAnsi" w:hAnsiTheme="majorHAnsi"/>
          <w:noProof/>
          <w:sz w:val="21"/>
          <w:szCs w:val="21"/>
        </w:rPr>
        <w:t>irector of the College of Ph</w:t>
      </w:r>
      <w:r w:rsidR="001E6D1F" w:rsidRPr="005A13A4">
        <w:rPr>
          <w:rFonts w:asciiTheme="majorHAnsi" w:hAnsiTheme="majorHAnsi"/>
          <w:noProof/>
          <w:sz w:val="21"/>
          <w:szCs w:val="21"/>
        </w:rPr>
        <w:t>armacy’s Center of Excellence, Director and Senior F</w:t>
      </w:r>
      <w:r w:rsidRPr="005A13A4">
        <w:rPr>
          <w:rFonts w:asciiTheme="majorHAnsi" w:hAnsiTheme="majorHAnsi"/>
          <w:noProof/>
          <w:sz w:val="21"/>
          <w:szCs w:val="21"/>
        </w:rPr>
        <w:t>ellow for the Center for Minorit</w:t>
      </w:r>
      <w:r w:rsidR="001E6D1F" w:rsidRPr="005A13A4">
        <w:rPr>
          <w:rFonts w:asciiTheme="majorHAnsi" w:hAnsiTheme="majorHAnsi"/>
          <w:noProof/>
          <w:sz w:val="21"/>
          <w:szCs w:val="21"/>
        </w:rPr>
        <w:t>y Health Services Research and C</w:t>
      </w:r>
      <w:r w:rsidRPr="005A13A4">
        <w:rPr>
          <w:rFonts w:asciiTheme="majorHAnsi" w:hAnsiTheme="majorHAnsi"/>
          <w:noProof/>
          <w:sz w:val="21"/>
          <w:szCs w:val="21"/>
        </w:rPr>
        <w:t>hairman of the Institutional Review Board.</w:t>
      </w:r>
      <w:r w:rsidR="001E6D1F" w:rsidRPr="005A13A4">
        <w:rPr>
          <w:rFonts w:asciiTheme="majorHAnsi" w:hAnsiTheme="majorHAnsi"/>
          <w:noProof/>
          <w:sz w:val="21"/>
          <w:szCs w:val="21"/>
        </w:rPr>
        <w:t xml:space="preserve"> </w:t>
      </w:r>
      <w:r w:rsidRPr="005A13A4">
        <w:rPr>
          <w:rFonts w:asciiTheme="majorHAnsi" w:hAnsiTheme="majorHAnsi"/>
          <w:noProof/>
          <w:sz w:val="21"/>
          <w:szCs w:val="21"/>
        </w:rPr>
        <w:t>Dr. Wutoh received a Ba</w:t>
      </w:r>
      <w:r w:rsidR="001E6D1F" w:rsidRPr="005A13A4">
        <w:rPr>
          <w:rFonts w:asciiTheme="majorHAnsi" w:hAnsiTheme="majorHAnsi"/>
          <w:noProof/>
          <w:sz w:val="21"/>
          <w:szCs w:val="21"/>
        </w:rPr>
        <w:t>chelor of Arts degree in B</w:t>
      </w:r>
      <w:r w:rsidRPr="005A13A4">
        <w:rPr>
          <w:rFonts w:asciiTheme="majorHAnsi" w:hAnsiTheme="majorHAnsi"/>
          <w:noProof/>
          <w:sz w:val="21"/>
          <w:szCs w:val="21"/>
        </w:rPr>
        <w:t>iochemistry from the University of Maryland, Baltimore County</w:t>
      </w:r>
      <w:r w:rsidR="001E6D1F" w:rsidRPr="005A13A4">
        <w:rPr>
          <w:rFonts w:asciiTheme="majorHAnsi" w:hAnsiTheme="majorHAnsi"/>
          <w:noProof/>
          <w:sz w:val="21"/>
          <w:szCs w:val="21"/>
        </w:rPr>
        <w:t>and a Bachelor of Science in Pharmacy. He then completed a Ph.D. in Pharmacy A</w:t>
      </w:r>
      <w:r w:rsidRPr="005A13A4">
        <w:rPr>
          <w:rFonts w:asciiTheme="majorHAnsi" w:hAnsiTheme="majorHAnsi"/>
          <w:noProof/>
          <w:sz w:val="21"/>
          <w:szCs w:val="21"/>
        </w:rPr>
        <w:t xml:space="preserve">dministration at the University of Maryland School of </w:t>
      </w:r>
      <w:r w:rsidR="00E46853" w:rsidRPr="005A13A4">
        <w:rPr>
          <w:rFonts w:asciiTheme="majorHAnsi" w:hAnsiTheme="majorHAnsi"/>
          <w:noProof/>
          <w:sz w:val="21"/>
          <w:szCs w:val="21"/>
        </w:rPr>
        <w:t xml:space="preserve"> </w:t>
      </w:r>
      <w:r w:rsidRPr="005A13A4">
        <w:rPr>
          <w:rFonts w:asciiTheme="majorHAnsi" w:hAnsiTheme="majorHAnsi"/>
          <w:noProof/>
          <w:sz w:val="21"/>
          <w:szCs w:val="21"/>
        </w:rPr>
        <w:t>Pharmacy.</w:t>
      </w:r>
    </w:p>
    <w:p w:rsidR="0039256B" w:rsidRDefault="0039256B" w:rsidP="0039256B">
      <w:pPr>
        <w:tabs>
          <w:tab w:val="left" w:pos="2160"/>
        </w:tabs>
        <w:spacing w:after="0" w:line="240" w:lineRule="auto"/>
        <w:ind w:left="-180"/>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AF1A6C" w:rsidRDefault="00AF1A6C" w:rsidP="00F9532D">
      <w:pPr>
        <w:tabs>
          <w:tab w:val="left" w:pos="2160"/>
        </w:tabs>
        <w:spacing w:after="0" w:line="240" w:lineRule="auto"/>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1F2907" w:rsidRDefault="001F2907" w:rsidP="00F9532D">
      <w:pPr>
        <w:tabs>
          <w:tab w:val="left" w:pos="2160"/>
        </w:tabs>
        <w:spacing w:after="0" w:line="240" w:lineRule="auto"/>
        <w:rPr>
          <w:rFonts w:asciiTheme="majorHAnsi" w:hAnsiTheme="majorHAnsi"/>
          <w:b/>
          <w:color w:val="002060"/>
          <w:sz w:val="28"/>
          <w:szCs w:val="24"/>
        </w:rPr>
      </w:pPr>
    </w:p>
    <w:p w:rsidR="00AF1A6C" w:rsidRDefault="00AF1A6C" w:rsidP="00F9532D">
      <w:pPr>
        <w:tabs>
          <w:tab w:val="left" w:pos="2160"/>
        </w:tabs>
        <w:spacing w:after="0" w:line="240" w:lineRule="auto"/>
        <w:rPr>
          <w:rFonts w:asciiTheme="majorHAnsi" w:hAnsiTheme="majorHAnsi"/>
          <w:b/>
          <w:color w:val="002060"/>
          <w:sz w:val="28"/>
          <w:szCs w:val="24"/>
        </w:rPr>
      </w:pPr>
    </w:p>
    <w:p w:rsidR="00B93A2E" w:rsidRDefault="00C76A36" w:rsidP="00F9532D">
      <w:pPr>
        <w:tabs>
          <w:tab w:val="left" w:pos="2160"/>
        </w:tabs>
        <w:spacing w:after="0" w:line="240" w:lineRule="auto"/>
        <w:rPr>
          <w:rFonts w:asciiTheme="majorHAnsi" w:hAnsiTheme="majorHAnsi"/>
          <w:b/>
          <w:color w:val="002060"/>
          <w:sz w:val="28"/>
          <w:szCs w:val="24"/>
        </w:rPr>
      </w:pPr>
      <w:r w:rsidRPr="00C76A36">
        <w:rPr>
          <w:rFonts w:asciiTheme="majorHAnsi" w:hAnsiTheme="majorHAnsi"/>
          <w:b/>
          <w:color w:val="002060"/>
          <w:sz w:val="28"/>
          <w:szCs w:val="24"/>
        </w:rPr>
        <w:t>H. E. MNINWA MAHLANGU</w:t>
      </w:r>
      <w:r>
        <w:rPr>
          <w:rFonts w:asciiTheme="majorHAnsi" w:hAnsiTheme="majorHAnsi"/>
          <w:b/>
          <w:color w:val="002060"/>
          <w:sz w:val="28"/>
          <w:szCs w:val="24"/>
        </w:rPr>
        <w:t xml:space="preserve"> </w:t>
      </w:r>
    </w:p>
    <w:p w:rsidR="00B93A2E" w:rsidRDefault="00E05A12" w:rsidP="00F9532D">
      <w:pPr>
        <w:tabs>
          <w:tab w:val="left" w:pos="2160"/>
        </w:tabs>
        <w:spacing w:after="0" w:line="240" w:lineRule="auto"/>
        <w:rPr>
          <w:rFonts w:asciiTheme="majorHAnsi" w:hAnsiTheme="majorHAnsi"/>
          <w:b/>
          <w:color w:val="002060"/>
          <w:sz w:val="28"/>
          <w:szCs w:val="24"/>
        </w:rPr>
      </w:pPr>
      <w:r w:rsidRPr="003438E6">
        <w:rPr>
          <w:rFonts w:asciiTheme="majorHAnsi" w:hAnsiTheme="majorHAnsi"/>
          <w:b/>
          <w:color w:val="0070C0"/>
        </w:rPr>
        <w:t>Ambassador, Republic of South Africa</w:t>
      </w:r>
    </w:p>
    <w:p w:rsidR="00B93A2E" w:rsidRDefault="00C76A36" w:rsidP="00F9532D">
      <w:pPr>
        <w:tabs>
          <w:tab w:val="left" w:pos="2160"/>
        </w:tabs>
        <w:spacing w:after="0" w:line="240" w:lineRule="auto"/>
        <w:rPr>
          <w:rFonts w:asciiTheme="majorHAnsi" w:hAnsiTheme="majorHAnsi"/>
          <w:b/>
          <w:color w:val="002060"/>
          <w:sz w:val="28"/>
          <w:szCs w:val="24"/>
        </w:rPr>
      </w:pPr>
      <w:r w:rsidRPr="003438E6">
        <w:rPr>
          <w:rFonts w:asciiTheme="majorHAnsi" w:hAnsiTheme="majorHAnsi"/>
          <w:b/>
          <w:color w:val="000000" w:themeColor="text1"/>
        </w:rPr>
        <w:t>Delivered by</w:t>
      </w:r>
      <w:r w:rsidRPr="00C76A36">
        <w:rPr>
          <w:rFonts w:asciiTheme="majorHAnsi" w:hAnsiTheme="majorHAnsi"/>
          <w:b/>
          <w:color w:val="000000" w:themeColor="text1"/>
          <w:sz w:val="24"/>
          <w:szCs w:val="24"/>
        </w:rPr>
        <w:t xml:space="preserve"> </w:t>
      </w:r>
      <w:r w:rsidRPr="00C76A36">
        <w:rPr>
          <w:rFonts w:asciiTheme="majorHAnsi" w:hAnsiTheme="majorHAnsi"/>
          <w:b/>
          <w:color w:val="002060"/>
          <w:sz w:val="28"/>
          <w:szCs w:val="24"/>
        </w:rPr>
        <w:t>NOWETU LUTI</w:t>
      </w:r>
    </w:p>
    <w:p w:rsidR="007A375B" w:rsidRDefault="007A375B" w:rsidP="00F9532D">
      <w:pPr>
        <w:tabs>
          <w:tab w:val="left" w:pos="2160"/>
        </w:tabs>
        <w:spacing w:after="0" w:line="240" w:lineRule="auto"/>
        <w:rPr>
          <w:rFonts w:asciiTheme="majorHAnsi" w:hAnsiTheme="majorHAnsi"/>
          <w:b/>
          <w:color w:val="0070C0"/>
        </w:rPr>
      </w:pPr>
      <w:r>
        <w:rPr>
          <w:rFonts w:asciiTheme="majorHAnsi" w:hAnsiTheme="majorHAnsi"/>
          <w:b/>
          <w:color w:val="0070C0"/>
        </w:rPr>
        <w:t>Deputy Chief of Mission</w:t>
      </w:r>
    </w:p>
    <w:p w:rsidR="00C76A36" w:rsidRPr="00B93A2E" w:rsidRDefault="007A375B" w:rsidP="0039256B">
      <w:pPr>
        <w:tabs>
          <w:tab w:val="left" w:pos="2160"/>
        </w:tabs>
        <w:spacing w:after="0" w:line="240" w:lineRule="auto"/>
        <w:ind w:left="-180"/>
        <w:rPr>
          <w:rFonts w:asciiTheme="majorHAnsi" w:hAnsiTheme="majorHAnsi"/>
          <w:b/>
          <w:color w:val="002060"/>
          <w:sz w:val="28"/>
          <w:szCs w:val="24"/>
        </w:rPr>
      </w:pPr>
      <w:r>
        <w:rPr>
          <w:rFonts w:asciiTheme="majorHAnsi" w:hAnsiTheme="majorHAnsi"/>
          <w:b/>
          <w:color w:val="0070C0"/>
        </w:rPr>
        <w:tab/>
        <w:t xml:space="preserve">       </w:t>
      </w:r>
      <w:r w:rsidR="00C76A36" w:rsidRPr="003438E6">
        <w:rPr>
          <w:rFonts w:asciiTheme="majorHAnsi" w:hAnsiTheme="majorHAnsi"/>
          <w:b/>
          <w:color w:val="000000" w:themeColor="text1"/>
        </w:rPr>
        <w:t>Keynote Address</w:t>
      </w:r>
    </w:p>
    <w:p w:rsidR="00B93A2E" w:rsidRPr="005A13A4" w:rsidRDefault="0039256B" w:rsidP="0039256B">
      <w:pPr>
        <w:tabs>
          <w:tab w:val="left" w:pos="2070"/>
          <w:tab w:val="left" w:pos="2520"/>
        </w:tabs>
        <w:spacing w:after="0" w:line="240" w:lineRule="auto"/>
        <w:ind w:left="2520"/>
        <w:jc w:val="both"/>
        <w:rPr>
          <w:rFonts w:asciiTheme="majorHAnsi" w:hAnsiTheme="majorHAnsi"/>
          <w:sz w:val="21"/>
          <w:szCs w:val="21"/>
        </w:rPr>
      </w:pPr>
      <w:r>
        <w:rPr>
          <w:rFonts w:asciiTheme="majorHAnsi" w:hAnsiTheme="majorHAnsi"/>
          <w:noProof/>
        </w:rPr>
        <w:drawing>
          <wp:anchor distT="0" distB="0" distL="114300" distR="114300" simplePos="0" relativeHeight="251657728" behindDoc="1" locked="0" layoutInCell="1" allowOverlap="1" wp14:anchorId="5450F290" wp14:editId="40765228">
            <wp:simplePos x="0" y="0"/>
            <wp:positionH relativeFrom="column">
              <wp:posOffset>14605</wp:posOffset>
            </wp:positionH>
            <wp:positionV relativeFrom="paragraph">
              <wp:posOffset>173990</wp:posOffset>
            </wp:positionV>
            <wp:extent cx="1293495" cy="1612900"/>
            <wp:effectExtent l="0" t="0" r="1905" b="0"/>
            <wp:wrapTight wrapText="bothSides">
              <wp:wrapPolygon edited="0">
                <wp:start x="3817" y="255"/>
                <wp:lineTo x="2227" y="1276"/>
                <wp:lineTo x="318" y="3572"/>
                <wp:lineTo x="318" y="18113"/>
                <wp:lineTo x="2863" y="20665"/>
                <wp:lineTo x="3817" y="21175"/>
                <wp:lineTo x="17496" y="21175"/>
                <wp:lineTo x="18451" y="20665"/>
                <wp:lineTo x="21314" y="18113"/>
                <wp:lineTo x="21314" y="3827"/>
                <wp:lineTo x="19405" y="1531"/>
                <wp:lineTo x="18133" y="255"/>
                <wp:lineTo x="3817" y="25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3495" cy="1612900"/>
                    </a:xfrm>
                    <a:prstGeom prst="rect">
                      <a:avLst/>
                    </a:prstGeom>
                    <a:noFill/>
                  </pic:spPr>
                </pic:pic>
              </a:graphicData>
            </a:graphic>
            <wp14:sizeRelH relativeFrom="page">
              <wp14:pctWidth>0</wp14:pctWidth>
            </wp14:sizeRelH>
            <wp14:sizeRelV relativeFrom="page">
              <wp14:pctHeight>0</wp14:pctHeight>
            </wp14:sizeRelV>
          </wp:anchor>
        </w:drawing>
      </w:r>
      <w:r w:rsidR="00590782" w:rsidRPr="005A13A4">
        <w:rPr>
          <w:rFonts w:asciiTheme="majorHAnsi" w:hAnsiTheme="majorHAnsi"/>
          <w:sz w:val="21"/>
          <w:szCs w:val="21"/>
        </w:rPr>
        <w:t xml:space="preserve">Before assuming her current position as the Minister Plenipotentiary (Deputy Chief of Mission) in 2015, </w:t>
      </w:r>
      <w:proofErr w:type="spellStart"/>
      <w:r w:rsidR="00590782" w:rsidRPr="005A13A4">
        <w:rPr>
          <w:rFonts w:asciiTheme="majorHAnsi" w:hAnsiTheme="majorHAnsi"/>
          <w:sz w:val="21"/>
          <w:szCs w:val="21"/>
        </w:rPr>
        <w:t>Nowetu</w:t>
      </w:r>
      <w:proofErr w:type="spellEnd"/>
      <w:r w:rsidR="00590782" w:rsidRPr="005A13A4">
        <w:rPr>
          <w:rFonts w:asciiTheme="majorHAnsi" w:hAnsiTheme="majorHAnsi"/>
          <w:sz w:val="21"/>
          <w:szCs w:val="21"/>
        </w:rPr>
        <w:t xml:space="preserve"> </w:t>
      </w:r>
      <w:proofErr w:type="spellStart"/>
      <w:r w:rsidR="00590782" w:rsidRPr="005A13A4">
        <w:rPr>
          <w:rFonts w:asciiTheme="majorHAnsi" w:hAnsiTheme="majorHAnsi"/>
          <w:sz w:val="21"/>
          <w:szCs w:val="21"/>
        </w:rPr>
        <w:t>Luti</w:t>
      </w:r>
      <w:proofErr w:type="spellEnd"/>
      <w:r w:rsidR="00590782" w:rsidRPr="005A13A4">
        <w:rPr>
          <w:rFonts w:asciiTheme="majorHAnsi" w:hAnsiTheme="majorHAnsi"/>
          <w:sz w:val="21"/>
          <w:szCs w:val="21"/>
        </w:rPr>
        <w:t xml:space="preserve"> </w:t>
      </w:r>
      <w:r w:rsidR="00365C93" w:rsidRPr="005A13A4">
        <w:rPr>
          <w:rFonts w:asciiTheme="majorHAnsi" w:hAnsiTheme="majorHAnsi"/>
          <w:sz w:val="21"/>
          <w:szCs w:val="21"/>
        </w:rPr>
        <w:t>served</w:t>
      </w:r>
      <w:r w:rsidR="00590782" w:rsidRPr="005A13A4">
        <w:rPr>
          <w:rFonts w:asciiTheme="majorHAnsi" w:hAnsiTheme="majorHAnsi"/>
          <w:sz w:val="21"/>
          <w:szCs w:val="21"/>
        </w:rPr>
        <w:t xml:space="preserve"> as a diplomat in th</w:t>
      </w:r>
      <w:r w:rsidR="00485191" w:rsidRPr="005A13A4">
        <w:rPr>
          <w:rFonts w:asciiTheme="majorHAnsi" w:hAnsiTheme="majorHAnsi"/>
          <w:sz w:val="21"/>
          <w:szCs w:val="21"/>
        </w:rPr>
        <w:t xml:space="preserve">e Republic of Turkey and Canada. </w:t>
      </w:r>
      <w:r w:rsidR="00590782" w:rsidRPr="005A13A4">
        <w:rPr>
          <w:rFonts w:asciiTheme="majorHAnsi" w:hAnsiTheme="majorHAnsi"/>
          <w:sz w:val="21"/>
          <w:szCs w:val="21"/>
        </w:rPr>
        <w:t>Ms</w:t>
      </w:r>
      <w:r w:rsidR="001E6D1F" w:rsidRPr="005A13A4">
        <w:rPr>
          <w:rFonts w:asciiTheme="majorHAnsi" w:hAnsiTheme="majorHAnsi"/>
          <w:sz w:val="21"/>
          <w:szCs w:val="21"/>
        </w:rPr>
        <w:t>.</w:t>
      </w:r>
      <w:r w:rsidR="00590782" w:rsidRPr="005A13A4">
        <w:rPr>
          <w:rFonts w:asciiTheme="majorHAnsi" w:hAnsiTheme="majorHAnsi"/>
          <w:sz w:val="21"/>
          <w:szCs w:val="21"/>
        </w:rPr>
        <w:t xml:space="preserve"> </w:t>
      </w:r>
      <w:proofErr w:type="spellStart"/>
      <w:r w:rsidR="00590782" w:rsidRPr="005A13A4">
        <w:rPr>
          <w:rFonts w:asciiTheme="majorHAnsi" w:hAnsiTheme="majorHAnsi"/>
          <w:sz w:val="21"/>
          <w:szCs w:val="21"/>
        </w:rPr>
        <w:t>Luti</w:t>
      </w:r>
      <w:proofErr w:type="spellEnd"/>
      <w:r w:rsidR="00590782" w:rsidRPr="005A13A4">
        <w:rPr>
          <w:rFonts w:asciiTheme="majorHAnsi" w:hAnsiTheme="majorHAnsi"/>
          <w:sz w:val="21"/>
          <w:szCs w:val="21"/>
        </w:rPr>
        <w:t xml:space="preserve"> played a major role in politics during the United Democratic Front period in the </w:t>
      </w:r>
      <w:proofErr w:type="gramStart"/>
      <w:r w:rsidR="00590782" w:rsidRPr="005A13A4">
        <w:rPr>
          <w:rFonts w:asciiTheme="majorHAnsi" w:hAnsiTheme="majorHAnsi"/>
          <w:sz w:val="21"/>
          <w:szCs w:val="21"/>
        </w:rPr>
        <w:t xml:space="preserve">late </w:t>
      </w:r>
      <w:r w:rsidR="00780213" w:rsidRPr="005A13A4">
        <w:rPr>
          <w:rFonts w:asciiTheme="majorHAnsi" w:hAnsiTheme="majorHAnsi"/>
          <w:sz w:val="21"/>
          <w:szCs w:val="21"/>
        </w:rPr>
        <w:t xml:space="preserve"> </w:t>
      </w:r>
      <w:r w:rsidR="001D45A3" w:rsidRPr="005A13A4">
        <w:rPr>
          <w:rFonts w:asciiTheme="majorHAnsi" w:hAnsiTheme="majorHAnsi"/>
          <w:sz w:val="21"/>
          <w:szCs w:val="21"/>
        </w:rPr>
        <w:t>19</w:t>
      </w:r>
      <w:r w:rsidR="00590782" w:rsidRPr="005A13A4">
        <w:rPr>
          <w:rFonts w:asciiTheme="majorHAnsi" w:hAnsiTheme="majorHAnsi"/>
          <w:sz w:val="21"/>
          <w:szCs w:val="21"/>
        </w:rPr>
        <w:t>80s</w:t>
      </w:r>
      <w:proofErr w:type="gramEnd"/>
      <w:r w:rsidR="00590782" w:rsidRPr="005A13A4">
        <w:rPr>
          <w:rFonts w:asciiTheme="majorHAnsi" w:hAnsiTheme="majorHAnsi"/>
          <w:sz w:val="21"/>
          <w:szCs w:val="21"/>
        </w:rPr>
        <w:t xml:space="preserve"> in East London, Eastern Cape. When liberation movements were unbanned in 1990, she participated in the ANC Diplomatic Training in Malaysia and Norway. She received </w:t>
      </w:r>
      <w:r w:rsidR="00485191" w:rsidRPr="005A13A4">
        <w:rPr>
          <w:rFonts w:asciiTheme="majorHAnsi" w:hAnsiTheme="majorHAnsi"/>
          <w:sz w:val="21"/>
          <w:szCs w:val="21"/>
        </w:rPr>
        <w:t xml:space="preserve">further </w:t>
      </w:r>
      <w:r w:rsidR="00590782" w:rsidRPr="005A13A4">
        <w:rPr>
          <w:rFonts w:asciiTheme="majorHAnsi" w:hAnsiTheme="majorHAnsi"/>
          <w:sz w:val="21"/>
          <w:szCs w:val="21"/>
        </w:rPr>
        <w:t>training in India for the 12th Senior Diplomats and a Professional Course in International Economic Relations, Commercial Diplomacy and Management Techniques</w:t>
      </w:r>
      <w:r w:rsidR="00485191" w:rsidRPr="005A13A4">
        <w:rPr>
          <w:rFonts w:asciiTheme="majorHAnsi" w:hAnsiTheme="majorHAnsi"/>
          <w:sz w:val="21"/>
          <w:szCs w:val="21"/>
        </w:rPr>
        <w:t xml:space="preserve">. </w:t>
      </w:r>
      <w:r w:rsidR="00365C93" w:rsidRPr="005A13A4">
        <w:rPr>
          <w:rFonts w:asciiTheme="majorHAnsi" w:hAnsiTheme="majorHAnsi"/>
          <w:sz w:val="21"/>
          <w:szCs w:val="21"/>
        </w:rPr>
        <w:t>She worked as</w:t>
      </w:r>
      <w:r w:rsidR="00590782" w:rsidRPr="005A13A4">
        <w:rPr>
          <w:rFonts w:asciiTheme="majorHAnsi" w:hAnsiTheme="majorHAnsi"/>
          <w:sz w:val="21"/>
          <w:szCs w:val="21"/>
        </w:rPr>
        <w:t xml:space="preserve"> the Director for Eastern Europe countries handling bilateral relations between South Africa and Azerbaijan, Belarus, Russian Federation, Serbia and the Republic of Turkey. </w:t>
      </w:r>
      <w:r w:rsidR="00365C93" w:rsidRPr="005A13A4">
        <w:rPr>
          <w:rFonts w:asciiTheme="majorHAnsi" w:hAnsiTheme="majorHAnsi"/>
          <w:sz w:val="21"/>
          <w:szCs w:val="21"/>
        </w:rPr>
        <w:t>S</w:t>
      </w:r>
      <w:r w:rsidR="00590782" w:rsidRPr="005A13A4">
        <w:rPr>
          <w:rFonts w:asciiTheme="majorHAnsi" w:hAnsiTheme="majorHAnsi"/>
          <w:sz w:val="21"/>
          <w:szCs w:val="21"/>
        </w:rPr>
        <w:t xml:space="preserve">he was one of the last groups of Heads of Mission/Ambassador’s Course that received training in diplomacy and international relations in </w:t>
      </w:r>
      <w:r w:rsidR="00485191" w:rsidRPr="005A13A4">
        <w:rPr>
          <w:rFonts w:asciiTheme="majorHAnsi" w:hAnsiTheme="majorHAnsi"/>
          <w:sz w:val="21"/>
          <w:szCs w:val="21"/>
        </w:rPr>
        <w:t xml:space="preserve">the </w:t>
      </w:r>
      <w:r w:rsidR="00590782" w:rsidRPr="005A13A4">
        <w:rPr>
          <w:rFonts w:asciiTheme="majorHAnsi" w:hAnsiTheme="majorHAnsi"/>
          <w:sz w:val="21"/>
          <w:szCs w:val="21"/>
        </w:rPr>
        <w:t>Netherlands in 2013.</w:t>
      </w:r>
      <w:r w:rsidR="00485191" w:rsidRPr="005A13A4">
        <w:rPr>
          <w:rFonts w:asciiTheme="majorHAnsi" w:hAnsiTheme="majorHAnsi"/>
          <w:sz w:val="21"/>
          <w:szCs w:val="21"/>
        </w:rPr>
        <w:t xml:space="preserve"> </w:t>
      </w:r>
      <w:r w:rsidR="00590782" w:rsidRPr="005A13A4">
        <w:rPr>
          <w:rFonts w:asciiTheme="majorHAnsi" w:hAnsiTheme="majorHAnsi"/>
          <w:sz w:val="21"/>
          <w:szCs w:val="21"/>
        </w:rPr>
        <w:t>Ms</w:t>
      </w:r>
      <w:r w:rsidR="00485191" w:rsidRPr="005A13A4">
        <w:rPr>
          <w:rFonts w:asciiTheme="majorHAnsi" w:hAnsiTheme="majorHAnsi"/>
          <w:sz w:val="21"/>
          <w:szCs w:val="21"/>
        </w:rPr>
        <w:t>.</w:t>
      </w:r>
      <w:r w:rsidR="00590782" w:rsidRPr="005A13A4">
        <w:rPr>
          <w:rFonts w:asciiTheme="majorHAnsi" w:hAnsiTheme="majorHAnsi"/>
          <w:sz w:val="21"/>
          <w:szCs w:val="21"/>
        </w:rPr>
        <w:t xml:space="preserve"> </w:t>
      </w:r>
      <w:proofErr w:type="spellStart"/>
      <w:r w:rsidR="00590782" w:rsidRPr="005A13A4">
        <w:rPr>
          <w:rFonts w:asciiTheme="majorHAnsi" w:hAnsiTheme="majorHAnsi"/>
          <w:sz w:val="21"/>
          <w:szCs w:val="21"/>
        </w:rPr>
        <w:t>Luti</w:t>
      </w:r>
      <w:proofErr w:type="spellEnd"/>
      <w:r w:rsidR="00590782" w:rsidRPr="005A13A4">
        <w:rPr>
          <w:rFonts w:asciiTheme="majorHAnsi" w:hAnsiTheme="majorHAnsi"/>
          <w:sz w:val="21"/>
          <w:szCs w:val="21"/>
        </w:rPr>
        <w:t xml:space="preserve"> is a teacher by profession and hails from the Eastern Cape Province in South Africa. Ms</w:t>
      </w:r>
      <w:r w:rsidR="00485191" w:rsidRPr="005A13A4">
        <w:rPr>
          <w:rFonts w:asciiTheme="majorHAnsi" w:hAnsiTheme="majorHAnsi"/>
          <w:sz w:val="21"/>
          <w:szCs w:val="21"/>
        </w:rPr>
        <w:t>.</w:t>
      </w:r>
      <w:r w:rsidR="00590782" w:rsidRPr="005A13A4">
        <w:rPr>
          <w:rFonts w:asciiTheme="majorHAnsi" w:hAnsiTheme="majorHAnsi"/>
          <w:sz w:val="21"/>
          <w:szCs w:val="21"/>
        </w:rPr>
        <w:t xml:space="preserve"> </w:t>
      </w:r>
      <w:proofErr w:type="spellStart"/>
      <w:r w:rsidR="00590782" w:rsidRPr="005A13A4">
        <w:rPr>
          <w:rFonts w:asciiTheme="majorHAnsi" w:hAnsiTheme="majorHAnsi"/>
          <w:sz w:val="21"/>
          <w:szCs w:val="21"/>
        </w:rPr>
        <w:t>Luti</w:t>
      </w:r>
      <w:proofErr w:type="spellEnd"/>
      <w:r w:rsidR="00590782" w:rsidRPr="005A13A4">
        <w:rPr>
          <w:rFonts w:asciiTheme="majorHAnsi" w:hAnsiTheme="majorHAnsi"/>
          <w:sz w:val="21"/>
          <w:szCs w:val="21"/>
        </w:rPr>
        <w:t xml:space="preserve"> holds</w:t>
      </w:r>
      <w:r w:rsidR="00F1654B" w:rsidRPr="005A13A4">
        <w:rPr>
          <w:rFonts w:asciiTheme="majorHAnsi" w:hAnsiTheme="majorHAnsi"/>
          <w:sz w:val="21"/>
          <w:szCs w:val="21"/>
        </w:rPr>
        <w:t xml:space="preserve"> a Postgraduate Degree in Public </w:t>
      </w:r>
      <w:r w:rsidR="00590782" w:rsidRPr="005A13A4">
        <w:rPr>
          <w:rFonts w:asciiTheme="majorHAnsi" w:hAnsiTheme="majorHAnsi"/>
          <w:sz w:val="21"/>
          <w:szCs w:val="21"/>
        </w:rPr>
        <w:t>Management.</w:t>
      </w:r>
    </w:p>
    <w:p w:rsidR="007A5869" w:rsidRDefault="007A5869" w:rsidP="0039256B">
      <w:pPr>
        <w:tabs>
          <w:tab w:val="left" w:pos="2070"/>
          <w:tab w:val="left" w:pos="2160"/>
        </w:tabs>
        <w:spacing w:after="0" w:line="240" w:lineRule="auto"/>
        <w:ind w:left="2520"/>
        <w:rPr>
          <w:rFonts w:asciiTheme="majorHAnsi" w:hAnsiTheme="majorHAnsi"/>
        </w:rPr>
      </w:pPr>
    </w:p>
    <w:p w:rsidR="007A5869" w:rsidRPr="00EE1A71" w:rsidRDefault="00966DE6" w:rsidP="00982319">
      <w:pPr>
        <w:tabs>
          <w:tab w:val="left" w:pos="2160"/>
        </w:tabs>
        <w:spacing w:after="0" w:line="240" w:lineRule="auto"/>
        <w:rPr>
          <w:rFonts w:asciiTheme="majorHAnsi" w:hAnsiTheme="majorHAnsi"/>
          <w:b/>
          <w:color w:val="002060"/>
          <w:sz w:val="28"/>
          <w:szCs w:val="28"/>
        </w:rPr>
      </w:pPr>
      <w:r>
        <w:rPr>
          <w:rFonts w:asciiTheme="majorHAnsi" w:hAnsiTheme="majorHAnsi"/>
          <w:b/>
          <w:color w:val="002060"/>
          <w:sz w:val="28"/>
          <w:szCs w:val="28"/>
        </w:rPr>
        <w:t>Naomi Ferguson</w:t>
      </w:r>
    </w:p>
    <w:p w:rsidR="00E46853" w:rsidRPr="00EE1A71" w:rsidRDefault="00E46853" w:rsidP="00982319">
      <w:pPr>
        <w:tabs>
          <w:tab w:val="left" w:pos="2160"/>
        </w:tabs>
        <w:spacing w:after="0" w:line="240" w:lineRule="auto"/>
        <w:rPr>
          <w:rFonts w:asciiTheme="majorHAnsi" w:hAnsiTheme="majorHAnsi"/>
          <w:b/>
          <w:color w:val="0070C0"/>
        </w:rPr>
      </w:pPr>
      <w:r w:rsidRPr="00EE1A71">
        <w:rPr>
          <w:rFonts w:asciiTheme="majorHAnsi" w:hAnsiTheme="majorHAnsi"/>
          <w:b/>
          <w:color w:val="0070C0"/>
        </w:rPr>
        <w:t xml:space="preserve">Mandela </w:t>
      </w:r>
      <w:r w:rsidR="001F2907">
        <w:rPr>
          <w:rFonts w:asciiTheme="majorHAnsi" w:hAnsiTheme="majorHAnsi"/>
          <w:b/>
          <w:color w:val="0070C0"/>
        </w:rPr>
        <w:t xml:space="preserve">Washington </w:t>
      </w:r>
      <w:r w:rsidRPr="00EE1A71">
        <w:rPr>
          <w:rFonts w:asciiTheme="majorHAnsi" w:hAnsiTheme="majorHAnsi"/>
          <w:b/>
          <w:color w:val="0070C0"/>
        </w:rPr>
        <w:t>Fellow</w:t>
      </w:r>
      <w:r w:rsidR="001D45A3" w:rsidRPr="00EE1A71">
        <w:rPr>
          <w:rFonts w:asciiTheme="majorHAnsi" w:hAnsiTheme="majorHAnsi"/>
          <w:b/>
          <w:color w:val="0070C0"/>
        </w:rPr>
        <w:t>, Howard University</w:t>
      </w:r>
    </w:p>
    <w:p w:rsidR="004E21AE" w:rsidRDefault="00982319" w:rsidP="0039256B">
      <w:pPr>
        <w:tabs>
          <w:tab w:val="left" w:pos="1260"/>
        </w:tabs>
        <w:spacing w:after="0" w:line="240" w:lineRule="auto"/>
        <w:ind w:left="-180"/>
        <w:rPr>
          <w:rFonts w:asciiTheme="majorHAnsi" w:hAnsiTheme="majorHAnsi"/>
          <w:b/>
          <w:color w:val="0070C0"/>
        </w:rPr>
      </w:pPr>
      <w:r>
        <w:rPr>
          <w:rFonts w:asciiTheme="majorHAnsi" w:hAnsiTheme="majorHAnsi"/>
          <w:b/>
        </w:rPr>
        <w:tab/>
      </w:r>
      <w:r>
        <w:rPr>
          <w:rFonts w:asciiTheme="majorHAnsi" w:hAnsiTheme="majorHAnsi"/>
          <w:b/>
        </w:rPr>
        <w:tab/>
      </w:r>
      <w:r>
        <w:rPr>
          <w:rFonts w:asciiTheme="majorHAnsi" w:hAnsiTheme="majorHAnsi"/>
          <w:b/>
        </w:rPr>
        <w:tab/>
        <w:t xml:space="preserve">       </w:t>
      </w:r>
      <w:r w:rsidR="00E46853" w:rsidRPr="00EE1A71">
        <w:rPr>
          <w:rFonts w:asciiTheme="majorHAnsi" w:hAnsiTheme="majorHAnsi"/>
          <w:b/>
        </w:rPr>
        <w:t>Special Address</w:t>
      </w:r>
    </w:p>
    <w:p w:rsidR="00BB6D0C" w:rsidRPr="005A13A4" w:rsidRDefault="00F9532D" w:rsidP="0039256B">
      <w:pPr>
        <w:tabs>
          <w:tab w:val="left" w:pos="2160"/>
        </w:tabs>
        <w:spacing w:after="0" w:line="240" w:lineRule="auto"/>
        <w:ind w:left="2520"/>
        <w:jc w:val="both"/>
        <w:rPr>
          <w:rFonts w:asciiTheme="majorHAnsi" w:hAnsiTheme="majorHAnsi"/>
          <w:sz w:val="21"/>
          <w:szCs w:val="21"/>
        </w:rPr>
      </w:pPr>
      <w:r>
        <w:rPr>
          <w:rFonts w:ascii="Times New Roman" w:hAnsi="Times New Roman" w:cs="Times New Roman"/>
          <w:noProof/>
          <w:sz w:val="24"/>
          <w:szCs w:val="24"/>
        </w:rPr>
        <w:drawing>
          <wp:anchor distT="0" distB="0" distL="114300" distR="114300" simplePos="0" relativeHeight="251693056" behindDoc="0" locked="0" layoutInCell="1" allowOverlap="1" wp14:anchorId="412CD251" wp14:editId="6F8D4FE1">
            <wp:simplePos x="0" y="0"/>
            <wp:positionH relativeFrom="column">
              <wp:posOffset>-635</wp:posOffset>
            </wp:positionH>
            <wp:positionV relativeFrom="paragraph">
              <wp:posOffset>123190</wp:posOffset>
            </wp:positionV>
            <wp:extent cx="1043305" cy="114681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305" cy="1146810"/>
                    </a:xfrm>
                    <a:prstGeom prst="rect">
                      <a:avLst/>
                    </a:prstGeom>
                    <a:noFill/>
                  </pic:spPr>
                </pic:pic>
              </a:graphicData>
            </a:graphic>
            <wp14:sizeRelH relativeFrom="page">
              <wp14:pctWidth>0</wp14:pctWidth>
            </wp14:sizeRelH>
            <wp14:sizeRelV relativeFrom="page">
              <wp14:pctHeight>0</wp14:pctHeight>
            </wp14:sizeRelV>
          </wp:anchor>
        </w:drawing>
      </w:r>
      <w:r w:rsidR="00966DE6">
        <w:rPr>
          <w:rFonts w:ascii="Times New Roman" w:hAnsi="Times New Roman"/>
        </w:rPr>
        <w:t>Naomi Ferguson has been a doctor for the Seychelles Ministry of Health since April 2012. At home she is better known as Dr. Naomi Adeline and is currently working in community health centers, including the Youth Health Centre, where she provides primary health services. Outside work hours, she is involved in activities relating to increasing the health literacy of the Seychelles community. Her hobbies include snorkeling and scuba diving. Upon completion of the Mandela Washington Fellowship, Naomi plans to continue her work in public health education, and also to start projects to improve efficiency of health services in the Seychelles</w:t>
      </w:r>
      <w:proofErr w:type="gramStart"/>
      <w:r w:rsidR="00966DE6">
        <w:rPr>
          <w:rFonts w:ascii="Times New Roman" w:hAnsi="Times New Roman"/>
        </w:rPr>
        <w:t>.</w:t>
      </w:r>
      <w:r w:rsidR="007A5869" w:rsidRPr="005A13A4">
        <w:rPr>
          <w:rFonts w:asciiTheme="majorHAnsi" w:hAnsiTheme="majorHAnsi"/>
          <w:sz w:val="21"/>
          <w:szCs w:val="21"/>
        </w:rPr>
        <w:t>.</w:t>
      </w:r>
      <w:proofErr w:type="gramEnd"/>
      <w:r w:rsidR="007A5869" w:rsidRPr="005A13A4">
        <w:rPr>
          <w:rFonts w:asciiTheme="majorHAnsi" w:hAnsiTheme="majorHAnsi"/>
          <w:sz w:val="21"/>
          <w:szCs w:val="21"/>
        </w:rPr>
        <w:t xml:space="preserve"> </w:t>
      </w:r>
    </w:p>
    <w:p w:rsidR="00EE1A71" w:rsidRDefault="00EE1A71" w:rsidP="0039256B">
      <w:pPr>
        <w:tabs>
          <w:tab w:val="left" w:pos="2160"/>
        </w:tabs>
        <w:spacing w:after="0" w:line="240" w:lineRule="auto"/>
        <w:ind w:left="2520"/>
        <w:jc w:val="both"/>
        <w:rPr>
          <w:rFonts w:asciiTheme="majorHAnsi" w:hAnsiTheme="majorHAnsi"/>
        </w:rPr>
      </w:pPr>
    </w:p>
    <w:p w:rsidR="00823BEF" w:rsidRPr="00BB6D0C" w:rsidRDefault="00B93A2E" w:rsidP="0039256B">
      <w:pPr>
        <w:tabs>
          <w:tab w:val="left" w:pos="-180"/>
          <w:tab w:val="left" w:pos="-90"/>
        </w:tabs>
        <w:spacing w:after="0" w:line="240" w:lineRule="auto"/>
        <w:jc w:val="both"/>
        <w:rPr>
          <w:rFonts w:asciiTheme="majorHAnsi" w:hAnsiTheme="majorHAnsi"/>
        </w:rPr>
      </w:pPr>
      <w:r>
        <w:rPr>
          <w:rFonts w:asciiTheme="majorHAnsi" w:hAnsiTheme="majorHAnsi"/>
          <w:b/>
          <w:color w:val="002060"/>
          <w:sz w:val="28"/>
          <w:szCs w:val="28"/>
        </w:rPr>
        <w:t xml:space="preserve">Pape </w:t>
      </w:r>
      <w:proofErr w:type="spellStart"/>
      <w:r>
        <w:rPr>
          <w:rFonts w:asciiTheme="majorHAnsi" w:hAnsiTheme="majorHAnsi"/>
          <w:b/>
          <w:color w:val="002060"/>
          <w:sz w:val="28"/>
          <w:szCs w:val="28"/>
        </w:rPr>
        <w:t>Samb</w:t>
      </w:r>
      <w:proofErr w:type="spellEnd"/>
    </w:p>
    <w:p w:rsidR="004E2157" w:rsidRDefault="00590782" w:rsidP="0039256B">
      <w:pPr>
        <w:tabs>
          <w:tab w:val="left" w:pos="0"/>
        </w:tabs>
        <w:spacing w:after="0" w:line="240" w:lineRule="auto"/>
        <w:rPr>
          <w:rFonts w:asciiTheme="majorHAnsi" w:hAnsiTheme="majorHAnsi"/>
          <w:b/>
          <w:color w:val="002060"/>
        </w:rPr>
      </w:pPr>
      <w:r w:rsidRPr="003438E6">
        <w:rPr>
          <w:rFonts w:asciiTheme="majorHAnsi" w:hAnsiTheme="majorHAnsi"/>
          <w:b/>
          <w:color w:val="0070C0"/>
        </w:rPr>
        <w:t>Chairman and CEO, Global Youth Innovation Network</w:t>
      </w:r>
    </w:p>
    <w:p w:rsidR="004E2157" w:rsidRDefault="00442710" w:rsidP="0039256B">
      <w:pPr>
        <w:tabs>
          <w:tab w:val="left" w:pos="0"/>
          <w:tab w:val="left" w:pos="1530"/>
          <w:tab w:val="left" w:pos="1710"/>
        </w:tabs>
        <w:spacing w:after="0" w:line="240" w:lineRule="auto"/>
        <w:rPr>
          <w:rFonts w:asciiTheme="majorHAnsi" w:hAnsiTheme="majorHAnsi"/>
          <w:b/>
        </w:rPr>
      </w:pPr>
      <w:r>
        <w:rPr>
          <w:rFonts w:asciiTheme="majorHAnsi" w:hAnsiTheme="majorHAnsi"/>
          <w:b/>
        </w:rPr>
        <w:t xml:space="preserve">                                                    </w:t>
      </w:r>
      <w:r w:rsidR="00CE51BA" w:rsidRPr="003438E6">
        <w:rPr>
          <w:rFonts w:asciiTheme="majorHAnsi" w:hAnsiTheme="majorHAnsi"/>
          <w:b/>
        </w:rPr>
        <w:t>G</w:t>
      </w:r>
      <w:r w:rsidR="00590782" w:rsidRPr="003438E6">
        <w:rPr>
          <w:rFonts w:asciiTheme="majorHAnsi" w:hAnsiTheme="majorHAnsi"/>
          <w:b/>
        </w:rPr>
        <w:t>uest Speaker</w:t>
      </w:r>
    </w:p>
    <w:p w:rsidR="001A74DB" w:rsidRPr="005A13A4" w:rsidRDefault="00C4068E" w:rsidP="0039256B">
      <w:pPr>
        <w:tabs>
          <w:tab w:val="left" w:pos="2610"/>
        </w:tabs>
        <w:spacing w:after="0" w:line="240" w:lineRule="auto"/>
        <w:ind w:left="2520"/>
        <w:jc w:val="both"/>
        <w:rPr>
          <w:rFonts w:asciiTheme="majorHAnsi" w:hAnsiTheme="majorHAnsi"/>
          <w:sz w:val="21"/>
          <w:szCs w:val="21"/>
        </w:rPr>
      </w:pPr>
      <w:r w:rsidRPr="005A13A4">
        <w:rPr>
          <w:rFonts w:asciiTheme="majorHAnsi" w:hAnsiTheme="majorHAnsi"/>
          <w:noProof/>
          <w:sz w:val="21"/>
          <w:szCs w:val="21"/>
          <w:shd w:val="clear" w:color="auto" w:fill="FFFFFF"/>
        </w:rPr>
        <w:drawing>
          <wp:anchor distT="0" distB="0" distL="114300" distR="114300" simplePos="0" relativeHeight="251677696" behindDoc="1" locked="0" layoutInCell="1" allowOverlap="1" wp14:anchorId="0E2E7B5D" wp14:editId="283F5110">
            <wp:simplePos x="0" y="0"/>
            <wp:positionH relativeFrom="column">
              <wp:posOffset>17145</wp:posOffset>
            </wp:positionH>
            <wp:positionV relativeFrom="paragraph">
              <wp:posOffset>260985</wp:posOffset>
            </wp:positionV>
            <wp:extent cx="1017905" cy="1388745"/>
            <wp:effectExtent l="171450" t="171450" r="372745" b="363855"/>
            <wp:wrapThrough wrapText="bothSides">
              <wp:wrapPolygon edited="0">
                <wp:start x="4447" y="-2667"/>
                <wp:lineTo x="-3638" y="-2074"/>
                <wp:lineTo x="-3638" y="22815"/>
                <wp:lineTo x="2425" y="26370"/>
                <wp:lineTo x="2425" y="26963"/>
                <wp:lineTo x="23042" y="26963"/>
                <wp:lineTo x="23446" y="26370"/>
                <wp:lineTo x="28701" y="21926"/>
                <wp:lineTo x="29105" y="1185"/>
                <wp:lineTo x="23446" y="-2074"/>
                <wp:lineTo x="21021" y="-2667"/>
                <wp:lineTo x="4447" y="-2667"/>
              </wp:wrapPolygon>
            </wp:wrapThrough>
            <wp:docPr id="13" name="Picture 13" descr="C:\Users\Goshu.Tefera\AppData\Local\Microsoft\Windows\Temporary Internet Files\Content.Outlook\RZKGWIQL\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hu.Tefera\AppData\Local\Microsoft\Windows\Temporary Internet Files\Content.Outlook\RZKGWIQL\IMG_11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7905" cy="1388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24C15" w:rsidRPr="005A13A4">
        <w:rPr>
          <w:rFonts w:asciiTheme="majorHAnsi" w:hAnsiTheme="majorHAnsi"/>
          <w:noProof/>
          <w:sz w:val="21"/>
          <w:szCs w:val="21"/>
          <w:shd w:val="clear" w:color="auto" w:fill="FFFFFF"/>
        </w:rPr>
        <w:t>Pape Samb is a social entrepreneur with 20 years of experience in youth entrepreneurship, women leadership, and partnership building. A driving force and empowering ‘agent of change’ for youth globally, Mr. Samb co-founded and serves as Chairman and CEO of the Global Youth Innovative Network (GYIN), a knowledge and business incubator for over 6,000 young leaders entrepreneurs, innovators and farmers in almost 100 countries. At GYIN, he develops programs and policies that address the root causes of youth unemployment, while increasing the opportunities young people have to obtain a decent job or start a successful business.</w:t>
      </w:r>
      <w:r w:rsidR="00B749CA" w:rsidRPr="005A13A4">
        <w:rPr>
          <w:rFonts w:asciiTheme="majorHAnsi" w:hAnsiTheme="majorHAnsi"/>
          <w:noProof/>
          <w:sz w:val="21"/>
          <w:szCs w:val="21"/>
          <w:shd w:val="clear" w:color="auto" w:fill="FFFFFF"/>
        </w:rPr>
        <w:t xml:space="preserve"> </w:t>
      </w:r>
      <w:r w:rsidR="00024C15" w:rsidRPr="005A13A4">
        <w:rPr>
          <w:rFonts w:asciiTheme="majorHAnsi" w:hAnsiTheme="majorHAnsi"/>
          <w:noProof/>
          <w:sz w:val="21"/>
          <w:szCs w:val="21"/>
          <w:shd w:val="clear" w:color="auto" w:fill="FFFFFF"/>
        </w:rPr>
        <w:t>He is an active public speaker on the national and international forefront and has spoken at Qatar Foundation, Gandhi Research Foundation, World Food Prize to name few.</w:t>
      </w:r>
      <w:r w:rsidR="00B749CA" w:rsidRPr="005A13A4">
        <w:rPr>
          <w:rFonts w:asciiTheme="majorHAnsi" w:hAnsiTheme="majorHAnsi"/>
          <w:noProof/>
          <w:sz w:val="21"/>
          <w:szCs w:val="21"/>
          <w:shd w:val="clear" w:color="auto" w:fill="FFFFFF"/>
        </w:rPr>
        <w:t xml:space="preserve"> </w:t>
      </w:r>
      <w:r w:rsidR="00024C15" w:rsidRPr="005A13A4">
        <w:rPr>
          <w:rFonts w:asciiTheme="majorHAnsi" w:hAnsiTheme="majorHAnsi"/>
          <w:noProof/>
          <w:sz w:val="21"/>
          <w:szCs w:val="21"/>
          <w:shd w:val="clear" w:color="auto" w:fill="FFFFFF"/>
        </w:rPr>
        <w:t xml:space="preserve">Mr. Samb has designed many projects including Global Shared Value Leadership (GSVL), Entrepreneurial, Innovation Based Experimental Learning (CEIBEL), Creating Opportunities for Rural Youth (CORY), Social Entrepreneurship Integration Program (SEIP), Children for Innovation, Entrepreneurship, and Leadership (CIEL). </w:t>
      </w:r>
      <w:r w:rsidR="0020681D" w:rsidRPr="005A13A4">
        <w:rPr>
          <w:rFonts w:asciiTheme="majorHAnsi" w:hAnsiTheme="majorHAnsi"/>
          <w:sz w:val="21"/>
          <w:szCs w:val="21"/>
        </w:rPr>
        <w:t xml:space="preserve">Mr. </w:t>
      </w:r>
      <w:proofErr w:type="spellStart"/>
      <w:r w:rsidR="0020681D" w:rsidRPr="005A13A4">
        <w:rPr>
          <w:rFonts w:asciiTheme="majorHAnsi" w:hAnsiTheme="majorHAnsi"/>
          <w:sz w:val="21"/>
          <w:szCs w:val="21"/>
        </w:rPr>
        <w:t>Samb</w:t>
      </w:r>
      <w:proofErr w:type="spellEnd"/>
      <w:r w:rsidR="00133802" w:rsidRPr="005A13A4">
        <w:rPr>
          <w:rFonts w:asciiTheme="majorHAnsi" w:hAnsiTheme="majorHAnsi"/>
          <w:sz w:val="21"/>
          <w:szCs w:val="21"/>
        </w:rPr>
        <w:t xml:space="preserve"> holds a Bachelor of Science in Business Management</w:t>
      </w:r>
      <w:r w:rsidR="007D2B95" w:rsidRPr="005A13A4">
        <w:rPr>
          <w:rFonts w:asciiTheme="majorHAnsi" w:hAnsiTheme="majorHAnsi"/>
          <w:sz w:val="21"/>
          <w:szCs w:val="21"/>
        </w:rPr>
        <w:t xml:space="preserve"> and</w:t>
      </w:r>
      <w:r w:rsidR="00133802" w:rsidRPr="005A13A4">
        <w:rPr>
          <w:rFonts w:asciiTheme="majorHAnsi" w:hAnsiTheme="majorHAnsi"/>
          <w:sz w:val="21"/>
          <w:szCs w:val="21"/>
        </w:rPr>
        <w:t xml:space="preserve"> a </w:t>
      </w:r>
      <w:proofErr w:type="spellStart"/>
      <w:r w:rsidR="00133802" w:rsidRPr="005A13A4">
        <w:rPr>
          <w:rFonts w:asciiTheme="majorHAnsi" w:hAnsiTheme="majorHAnsi"/>
          <w:sz w:val="21"/>
          <w:szCs w:val="21"/>
        </w:rPr>
        <w:t>Masters</w:t>
      </w:r>
      <w:proofErr w:type="spellEnd"/>
      <w:r w:rsidR="00133802" w:rsidRPr="005A13A4">
        <w:rPr>
          <w:rFonts w:asciiTheme="majorHAnsi" w:hAnsiTheme="majorHAnsi"/>
          <w:sz w:val="21"/>
          <w:szCs w:val="21"/>
        </w:rPr>
        <w:t xml:space="preserve"> </w:t>
      </w:r>
      <w:r w:rsidR="0020681D" w:rsidRPr="005A13A4">
        <w:rPr>
          <w:rFonts w:asciiTheme="majorHAnsi" w:hAnsiTheme="majorHAnsi"/>
          <w:sz w:val="21"/>
          <w:szCs w:val="21"/>
        </w:rPr>
        <w:t xml:space="preserve">Degree </w:t>
      </w:r>
      <w:r w:rsidR="00133802" w:rsidRPr="005A13A4">
        <w:rPr>
          <w:rFonts w:asciiTheme="majorHAnsi" w:hAnsiTheme="majorHAnsi"/>
          <w:sz w:val="21"/>
          <w:szCs w:val="21"/>
        </w:rPr>
        <w:t>in Executive Leadership from American Univers</w:t>
      </w:r>
      <w:r w:rsidR="007D2B95" w:rsidRPr="005A13A4">
        <w:rPr>
          <w:rFonts w:asciiTheme="majorHAnsi" w:hAnsiTheme="majorHAnsi"/>
          <w:sz w:val="21"/>
          <w:szCs w:val="21"/>
        </w:rPr>
        <w:t xml:space="preserve">ity. </w:t>
      </w:r>
    </w:p>
    <w:p w:rsidR="0039256B" w:rsidRDefault="0039256B" w:rsidP="0039256B">
      <w:pPr>
        <w:spacing w:after="0" w:line="240" w:lineRule="auto"/>
        <w:ind w:left="-180"/>
        <w:rPr>
          <w:rFonts w:asciiTheme="majorHAnsi" w:hAnsiTheme="majorHAnsi"/>
          <w:b/>
          <w:color w:val="C00000"/>
          <w:sz w:val="28"/>
          <w:szCs w:val="28"/>
        </w:rPr>
      </w:pPr>
    </w:p>
    <w:p w:rsidR="00767F94" w:rsidRDefault="00767F94" w:rsidP="0039256B">
      <w:pPr>
        <w:spacing w:after="0" w:line="240" w:lineRule="auto"/>
        <w:ind w:left="-180"/>
        <w:rPr>
          <w:rFonts w:asciiTheme="majorHAnsi" w:hAnsiTheme="majorHAnsi"/>
          <w:b/>
          <w:color w:val="C00000"/>
          <w:sz w:val="28"/>
          <w:szCs w:val="28"/>
        </w:rPr>
      </w:pPr>
    </w:p>
    <w:p w:rsidR="00767F94" w:rsidRDefault="00767F94" w:rsidP="0039256B">
      <w:pPr>
        <w:spacing w:after="0" w:line="240" w:lineRule="auto"/>
        <w:ind w:left="-180"/>
        <w:rPr>
          <w:rFonts w:asciiTheme="majorHAnsi" w:hAnsiTheme="majorHAnsi"/>
          <w:b/>
          <w:color w:val="C00000"/>
          <w:sz w:val="28"/>
          <w:szCs w:val="28"/>
        </w:rPr>
      </w:pPr>
    </w:p>
    <w:p w:rsidR="00E05A12" w:rsidRPr="003628AD" w:rsidRDefault="00E05A12" w:rsidP="0039256B">
      <w:pPr>
        <w:spacing w:after="0" w:line="240" w:lineRule="auto"/>
        <w:ind w:left="-180"/>
        <w:rPr>
          <w:rFonts w:asciiTheme="majorHAnsi" w:hAnsiTheme="majorHAnsi"/>
          <w:i/>
          <w:color w:val="C00000"/>
          <w:sz w:val="28"/>
          <w:szCs w:val="28"/>
        </w:rPr>
      </w:pPr>
      <w:r w:rsidRPr="003628AD">
        <w:rPr>
          <w:rFonts w:asciiTheme="majorHAnsi" w:hAnsiTheme="majorHAnsi"/>
          <w:b/>
          <w:color w:val="C00000"/>
          <w:sz w:val="28"/>
          <w:szCs w:val="28"/>
        </w:rPr>
        <w:lastRenderedPageBreak/>
        <w:t>Panel</w:t>
      </w:r>
      <w:r w:rsidR="0000722E" w:rsidRPr="003628AD">
        <w:rPr>
          <w:rFonts w:asciiTheme="majorHAnsi" w:hAnsiTheme="majorHAnsi"/>
          <w:b/>
          <w:color w:val="C00000"/>
          <w:sz w:val="28"/>
          <w:szCs w:val="28"/>
        </w:rPr>
        <w:t xml:space="preserve"> </w:t>
      </w:r>
      <w:r w:rsidRPr="003628AD">
        <w:rPr>
          <w:rFonts w:asciiTheme="majorHAnsi" w:hAnsiTheme="majorHAnsi"/>
          <w:b/>
          <w:color w:val="C00000"/>
          <w:sz w:val="28"/>
          <w:szCs w:val="28"/>
        </w:rPr>
        <w:t>I:</w:t>
      </w:r>
      <w:r w:rsidRPr="003628AD">
        <w:rPr>
          <w:rFonts w:asciiTheme="majorHAnsi" w:hAnsiTheme="majorHAnsi"/>
          <w:color w:val="C00000"/>
          <w:sz w:val="28"/>
          <w:szCs w:val="28"/>
        </w:rPr>
        <w:t xml:space="preserve">  </w:t>
      </w:r>
      <w:r w:rsidRPr="003628AD">
        <w:rPr>
          <w:rFonts w:asciiTheme="majorHAnsi" w:hAnsiTheme="majorHAnsi"/>
          <w:b/>
          <w:i/>
          <w:color w:val="C00000"/>
          <w:sz w:val="28"/>
          <w:szCs w:val="28"/>
        </w:rPr>
        <w:t xml:space="preserve">Youth Leadership: Public Service, Community Advocacy, and </w:t>
      </w:r>
      <w:r w:rsidR="00823BEF" w:rsidRPr="003628AD">
        <w:rPr>
          <w:rFonts w:asciiTheme="majorHAnsi" w:hAnsiTheme="majorHAnsi"/>
          <w:b/>
          <w:i/>
          <w:color w:val="C00000"/>
          <w:sz w:val="28"/>
          <w:szCs w:val="28"/>
        </w:rPr>
        <w:t>e</w:t>
      </w:r>
      <w:r w:rsidRPr="003628AD">
        <w:rPr>
          <w:rFonts w:asciiTheme="majorHAnsi" w:hAnsiTheme="majorHAnsi"/>
          <w:b/>
          <w:i/>
          <w:color w:val="C00000"/>
          <w:sz w:val="28"/>
          <w:szCs w:val="28"/>
        </w:rPr>
        <w:t>ntrepreneurship</w:t>
      </w:r>
    </w:p>
    <w:p w:rsidR="00D97479" w:rsidRDefault="00D97479" w:rsidP="0039256B">
      <w:pPr>
        <w:spacing w:after="0" w:line="240" w:lineRule="auto"/>
        <w:ind w:left="-180"/>
        <w:rPr>
          <w:rFonts w:asciiTheme="majorHAnsi" w:hAnsiTheme="majorHAnsi"/>
          <w:b/>
          <w:color w:val="002060"/>
          <w:sz w:val="28"/>
          <w:szCs w:val="28"/>
        </w:rPr>
      </w:pPr>
    </w:p>
    <w:p w:rsidR="00A41F86" w:rsidRPr="0097328A" w:rsidRDefault="0020681D" w:rsidP="00982319">
      <w:pPr>
        <w:spacing w:after="0" w:line="240" w:lineRule="auto"/>
        <w:rPr>
          <w:rFonts w:asciiTheme="majorHAnsi" w:hAnsiTheme="majorHAnsi"/>
          <w:b/>
          <w:color w:val="002060"/>
          <w:sz w:val="28"/>
          <w:szCs w:val="28"/>
        </w:rPr>
      </w:pPr>
      <w:r>
        <w:rPr>
          <w:rFonts w:asciiTheme="majorHAnsi" w:hAnsiTheme="majorHAnsi"/>
          <w:b/>
          <w:color w:val="002060"/>
          <w:sz w:val="28"/>
          <w:szCs w:val="28"/>
        </w:rPr>
        <w:t>Jea</w:t>
      </w:r>
      <w:r w:rsidR="00A41F86" w:rsidRPr="0097328A">
        <w:rPr>
          <w:rFonts w:asciiTheme="majorHAnsi" w:hAnsiTheme="majorHAnsi"/>
          <w:b/>
          <w:color w:val="002060"/>
          <w:sz w:val="28"/>
          <w:szCs w:val="28"/>
        </w:rPr>
        <w:t>n</w:t>
      </w:r>
      <w:r w:rsidR="00B30D67">
        <w:rPr>
          <w:rFonts w:asciiTheme="majorHAnsi" w:hAnsiTheme="majorHAnsi"/>
          <w:b/>
          <w:color w:val="002060"/>
          <w:sz w:val="28"/>
          <w:szCs w:val="28"/>
        </w:rPr>
        <w:t>n</w:t>
      </w:r>
      <w:r w:rsidR="00A41F86" w:rsidRPr="0097328A">
        <w:rPr>
          <w:rFonts w:asciiTheme="majorHAnsi" w:hAnsiTheme="majorHAnsi"/>
          <w:b/>
          <w:color w:val="002060"/>
          <w:sz w:val="28"/>
          <w:szCs w:val="28"/>
        </w:rPr>
        <w:t>ine Scott</w:t>
      </w:r>
    </w:p>
    <w:p w:rsidR="00C80610" w:rsidRDefault="00E05A12" w:rsidP="00982319">
      <w:pPr>
        <w:spacing w:after="0" w:line="240" w:lineRule="auto"/>
        <w:rPr>
          <w:rFonts w:asciiTheme="majorHAnsi" w:hAnsiTheme="majorHAnsi"/>
          <w:b/>
          <w:color w:val="0070C0"/>
        </w:rPr>
      </w:pPr>
      <w:r w:rsidRPr="003438E6">
        <w:rPr>
          <w:rFonts w:asciiTheme="majorHAnsi" w:hAnsiTheme="majorHAnsi"/>
          <w:b/>
          <w:color w:val="0070C0"/>
        </w:rPr>
        <w:t>President, U.S. – Angola Chamber of Commerce</w:t>
      </w:r>
    </w:p>
    <w:p w:rsidR="00F1654B" w:rsidRDefault="003D3533" w:rsidP="0039256B">
      <w:pPr>
        <w:spacing w:after="0" w:line="240" w:lineRule="auto"/>
        <w:ind w:left="-180"/>
        <w:rPr>
          <w:rFonts w:asciiTheme="majorHAnsi" w:hAnsiTheme="majorHAnsi"/>
          <w:b/>
          <w:color w:val="0070C0"/>
        </w:rPr>
      </w:pPr>
      <w:r>
        <w:rPr>
          <w:rFonts w:asciiTheme="majorHAnsi" w:hAnsiTheme="majorHAnsi"/>
          <w:b/>
          <w:color w:val="000000" w:themeColor="text1"/>
        </w:rPr>
        <w:t xml:space="preserve">                                                       </w:t>
      </w:r>
      <w:r w:rsidR="00172D07" w:rsidRPr="0097328A">
        <w:rPr>
          <w:rFonts w:asciiTheme="majorHAnsi" w:hAnsiTheme="majorHAnsi"/>
          <w:b/>
          <w:color w:val="000000" w:themeColor="text1"/>
        </w:rPr>
        <w:t>Panelist</w:t>
      </w:r>
    </w:p>
    <w:p w:rsidR="0020681D" w:rsidRPr="005A13A4" w:rsidRDefault="00A41F86" w:rsidP="0039256B">
      <w:pPr>
        <w:tabs>
          <w:tab w:val="left" w:pos="2430"/>
          <w:tab w:val="left" w:pos="2520"/>
        </w:tabs>
        <w:spacing w:after="0" w:line="240" w:lineRule="auto"/>
        <w:ind w:left="2520"/>
        <w:jc w:val="both"/>
        <w:rPr>
          <w:rFonts w:asciiTheme="majorHAnsi" w:hAnsiTheme="majorHAnsi"/>
          <w:b/>
          <w:color w:val="0070C0"/>
          <w:sz w:val="21"/>
          <w:szCs w:val="21"/>
        </w:rPr>
      </w:pPr>
      <w:r w:rsidRPr="005A13A4">
        <w:rPr>
          <w:rFonts w:asciiTheme="majorHAnsi" w:hAnsiTheme="majorHAnsi"/>
          <w:noProof/>
          <w:sz w:val="21"/>
          <w:szCs w:val="21"/>
          <w:shd w:val="clear" w:color="auto" w:fill="FFFFFF"/>
        </w:rPr>
        <w:drawing>
          <wp:anchor distT="0" distB="0" distL="114300" distR="114300" simplePos="0" relativeHeight="251661312" behindDoc="1" locked="0" layoutInCell="1" allowOverlap="1" wp14:anchorId="2015A815" wp14:editId="79DDFC3A">
            <wp:simplePos x="0" y="0"/>
            <wp:positionH relativeFrom="column">
              <wp:posOffset>-17780</wp:posOffset>
            </wp:positionH>
            <wp:positionV relativeFrom="paragraph">
              <wp:posOffset>236220</wp:posOffset>
            </wp:positionV>
            <wp:extent cx="1112520" cy="1216025"/>
            <wp:effectExtent l="171450" t="152400" r="335280" b="3460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2520" cy="1216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A13A4">
        <w:rPr>
          <w:rFonts w:asciiTheme="majorHAnsi" w:hAnsiTheme="majorHAnsi"/>
          <w:sz w:val="21"/>
          <w:szCs w:val="21"/>
          <w:shd w:val="clear" w:color="auto" w:fill="FFFFFF"/>
        </w:rPr>
        <w:t>Jeannine B. Sco</w:t>
      </w:r>
      <w:r w:rsidR="0020681D" w:rsidRPr="005A13A4">
        <w:rPr>
          <w:rFonts w:asciiTheme="majorHAnsi" w:hAnsiTheme="majorHAnsi"/>
          <w:sz w:val="21"/>
          <w:szCs w:val="21"/>
          <w:shd w:val="clear" w:color="auto" w:fill="FFFFFF"/>
        </w:rPr>
        <w:t>tt is the President of the U.S.–</w:t>
      </w:r>
      <w:r w:rsidRPr="005A13A4">
        <w:rPr>
          <w:rFonts w:asciiTheme="majorHAnsi" w:hAnsiTheme="majorHAnsi"/>
          <w:sz w:val="21"/>
          <w:szCs w:val="21"/>
          <w:shd w:val="clear" w:color="auto" w:fill="FFFFFF"/>
        </w:rPr>
        <w:t xml:space="preserve">Angola Chamber of Commerce and Founder &amp; Principal of America to Africa Consulting (A2A), LLC.  A seasoned professional in the field of humanitarian and economic development work, Ms. Scott brings over 30 years of experience in the field of international development, spanning the private, non-profit, multi-lateral agency and US Government sectors, both domestically and globally. Notable among her earlier career has been:  service as the Senior Vice President of </w:t>
      </w:r>
      <w:proofErr w:type="spellStart"/>
      <w:r w:rsidRPr="005A13A4">
        <w:rPr>
          <w:rFonts w:asciiTheme="majorHAnsi" w:hAnsiTheme="majorHAnsi"/>
          <w:sz w:val="21"/>
          <w:szCs w:val="21"/>
          <w:shd w:val="clear" w:color="auto" w:fill="FFFFFF"/>
        </w:rPr>
        <w:t>Africare</w:t>
      </w:r>
      <w:proofErr w:type="spellEnd"/>
      <w:r w:rsidRPr="005A13A4">
        <w:rPr>
          <w:rFonts w:asciiTheme="majorHAnsi" w:hAnsiTheme="majorHAnsi"/>
          <w:sz w:val="21"/>
          <w:szCs w:val="21"/>
          <w:shd w:val="clear" w:color="auto" w:fill="FFFFFF"/>
        </w:rPr>
        <w:t>, one of the largest and oldest non-profits focusing on Africa; and an earlier appointment for the U.S. Department of Treasury, under the Clinton Administration, as Advisor and Alternate U.S. Executive Director to the African Development Bank Group (</w:t>
      </w:r>
      <w:proofErr w:type="spellStart"/>
      <w:r w:rsidRPr="005A13A4">
        <w:rPr>
          <w:rFonts w:asciiTheme="majorHAnsi" w:hAnsiTheme="majorHAnsi"/>
          <w:sz w:val="21"/>
          <w:szCs w:val="21"/>
          <w:shd w:val="clear" w:color="auto" w:fill="FFFFFF"/>
        </w:rPr>
        <w:t>AfDB</w:t>
      </w:r>
      <w:proofErr w:type="spellEnd"/>
      <w:r w:rsidRPr="005A13A4">
        <w:rPr>
          <w:rFonts w:asciiTheme="majorHAnsi" w:hAnsiTheme="majorHAnsi"/>
          <w:sz w:val="21"/>
          <w:szCs w:val="21"/>
          <w:shd w:val="clear" w:color="auto" w:fill="FFFFFF"/>
        </w:rPr>
        <w:t>) – the largest financial institut</w:t>
      </w:r>
      <w:r w:rsidR="003438E6" w:rsidRPr="005A13A4">
        <w:rPr>
          <w:rFonts w:asciiTheme="majorHAnsi" w:hAnsiTheme="majorHAnsi"/>
          <w:sz w:val="21"/>
          <w:szCs w:val="21"/>
          <w:shd w:val="clear" w:color="auto" w:fill="FFFFFF"/>
        </w:rPr>
        <w:t xml:space="preserve">ion on the African continent. </w:t>
      </w:r>
      <w:r w:rsidRPr="005A13A4">
        <w:rPr>
          <w:rFonts w:asciiTheme="majorHAnsi" w:hAnsiTheme="majorHAnsi"/>
          <w:sz w:val="21"/>
          <w:szCs w:val="21"/>
          <w:shd w:val="clear" w:color="auto" w:fill="FFFFFF"/>
        </w:rPr>
        <w:t xml:space="preserve">Hailing from New Orleans, Ms. Scott graduated from Sacred Heart Academy.  </w:t>
      </w:r>
      <w:r w:rsidR="003438E6" w:rsidRPr="005A13A4">
        <w:rPr>
          <w:rFonts w:asciiTheme="majorHAnsi" w:hAnsiTheme="majorHAnsi"/>
          <w:sz w:val="21"/>
          <w:szCs w:val="21"/>
          <w:shd w:val="clear" w:color="auto" w:fill="FFFFFF"/>
        </w:rPr>
        <w:t xml:space="preserve"> </w:t>
      </w:r>
      <w:r w:rsidRPr="005A13A4">
        <w:rPr>
          <w:rFonts w:asciiTheme="majorHAnsi" w:hAnsiTheme="majorHAnsi"/>
          <w:sz w:val="21"/>
          <w:szCs w:val="21"/>
          <w:shd w:val="clear" w:color="auto" w:fill="FFFFFF"/>
        </w:rPr>
        <w:t xml:space="preserve">Ms. Scott graduated </w:t>
      </w:r>
      <w:proofErr w:type="spellStart"/>
      <w:proofErr w:type="gramStart"/>
      <w:r w:rsidRPr="005A13A4">
        <w:rPr>
          <w:rFonts w:asciiTheme="majorHAnsi" w:hAnsiTheme="majorHAnsi"/>
          <w:sz w:val="21"/>
          <w:szCs w:val="21"/>
          <w:shd w:val="clear" w:color="auto" w:fill="FFFFFF"/>
        </w:rPr>
        <w:t>fromVassar</w:t>
      </w:r>
      <w:proofErr w:type="spellEnd"/>
      <w:proofErr w:type="gramEnd"/>
      <w:r w:rsidRPr="005A13A4">
        <w:rPr>
          <w:rFonts w:asciiTheme="majorHAnsi" w:hAnsiTheme="majorHAnsi"/>
          <w:sz w:val="21"/>
          <w:szCs w:val="21"/>
          <w:shd w:val="clear" w:color="auto" w:fill="FFFFFF"/>
        </w:rPr>
        <w:t xml:space="preserve"> College and holds an M.</w:t>
      </w:r>
      <w:r w:rsidR="0020681D" w:rsidRPr="005A13A4">
        <w:rPr>
          <w:rFonts w:asciiTheme="majorHAnsi" w:hAnsiTheme="majorHAnsi"/>
          <w:sz w:val="21"/>
          <w:szCs w:val="21"/>
          <w:shd w:val="clear" w:color="auto" w:fill="FFFFFF"/>
        </w:rPr>
        <w:t xml:space="preserve">A. degree from Yale University. </w:t>
      </w:r>
    </w:p>
    <w:p w:rsidR="00AF1A6C" w:rsidRDefault="00AF1A6C" w:rsidP="00AF1A6C">
      <w:pPr>
        <w:tabs>
          <w:tab w:val="left" w:pos="2160"/>
          <w:tab w:val="left" w:pos="2250"/>
          <w:tab w:val="left" w:pos="2430"/>
        </w:tabs>
        <w:spacing w:after="0" w:line="240" w:lineRule="auto"/>
        <w:jc w:val="both"/>
        <w:rPr>
          <w:rFonts w:asciiTheme="majorHAnsi" w:hAnsiTheme="majorHAnsi"/>
          <w:b/>
          <w:color w:val="002060"/>
          <w:sz w:val="28"/>
          <w:szCs w:val="28"/>
        </w:rPr>
      </w:pPr>
    </w:p>
    <w:p w:rsidR="00AF1A6C" w:rsidRDefault="00F02247" w:rsidP="00AF1A6C">
      <w:pPr>
        <w:tabs>
          <w:tab w:val="left" w:pos="2160"/>
          <w:tab w:val="left" w:pos="2250"/>
          <w:tab w:val="left" w:pos="2430"/>
        </w:tabs>
        <w:spacing w:after="0" w:line="240" w:lineRule="auto"/>
        <w:jc w:val="both"/>
        <w:rPr>
          <w:rFonts w:asciiTheme="majorHAnsi" w:hAnsiTheme="majorHAnsi"/>
          <w:b/>
          <w:color w:val="002060"/>
          <w:sz w:val="28"/>
          <w:szCs w:val="28"/>
        </w:rPr>
      </w:pPr>
      <w:r w:rsidRPr="00B32928">
        <w:rPr>
          <w:rFonts w:asciiTheme="majorHAnsi" w:hAnsiTheme="majorHAnsi"/>
          <w:b/>
          <w:color w:val="002060"/>
          <w:sz w:val="28"/>
          <w:szCs w:val="28"/>
        </w:rPr>
        <w:t xml:space="preserve">Greg </w:t>
      </w:r>
      <w:proofErr w:type="spellStart"/>
      <w:r w:rsidRPr="00B32928">
        <w:rPr>
          <w:rFonts w:asciiTheme="majorHAnsi" w:hAnsiTheme="majorHAnsi"/>
          <w:b/>
          <w:color w:val="002060"/>
          <w:sz w:val="28"/>
          <w:szCs w:val="28"/>
        </w:rPr>
        <w:t>Carr</w:t>
      </w:r>
      <w:proofErr w:type="spellEnd"/>
      <w:r w:rsidR="00B4789E" w:rsidRPr="00B32928">
        <w:rPr>
          <w:rFonts w:asciiTheme="majorHAnsi" w:hAnsiTheme="majorHAnsi"/>
          <w:b/>
          <w:color w:val="002060"/>
          <w:sz w:val="28"/>
          <w:szCs w:val="28"/>
        </w:rPr>
        <w:t xml:space="preserve"> </w:t>
      </w:r>
    </w:p>
    <w:p w:rsidR="003628AD" w:rsidRPr="00AF1A6C" w:rsidRDefault="001F2907" w:rsidP="00AF1A6C">
      <w:pPr>
        <w:tabs>
          <w:tab w:val="left" w:pos="2160"/>
          <w:tab w:val="left" w:pos="2250"/>
          <w:tab w:val="left" w:pos="2430"/>
        </w:tabs>
        <w:spacing w:after="0" w:line="240" w:lineRule="auto"/>
        <w:rPr>
          <w:rFonts w:asciiTheme="majorHAnsi" w:hAnsiTheme="majorHAnsi"/>
          <w:b/>
          <w:color w:val="0070C0"/>
        </w:rPr>
      </w:pPr>
      <w:r w:rsidRPr="001F2907">
        <w:rPr>
          <w:rFonts w:asciiTheme="majorHAnsi" w:hAnsiTheme="majorHAnsi"/>
          <w:b/>
          <w:color w:val="0070C0"/>
        </w:rPr>
        <w:t>Ph.D</w:t>
      </w:r>
      <w:r w:rsidRPr="00AF1A6C">
        <w:rPr>
          <w:rFonts w:asciiTheme="majorHAnsi" w:hAnsiTheme="majorHAnsi"/>
          <w:b/>
          <w:color w:val="0070C0"/>
        </w:rPr>
        <w:t>.,</w:t>
      </w:r>
      <w:r w:rsidR="000157D0">
        <w:rPr>
          <w:rFonts w:asciiTheme="majorHAnsi" w:hAnsiTheme="majorHAnsi"/>
          <w:b/>
          <w:color w:val="0070C0"/>
        </w:rPr>
        <w:t xml:space="preserve"> JD,</w:t>
      </w:r>
      <w:r w:rsidRPr="00AF1A6C">
        <w:rPr>
          <w:rFonts w:asciiTheme="majorHAnsi" w:hAnsiTheme="majorHAnsi"/>
          <w:b/>
          <w:color w:val="0070C0"/>
        </w:rPr>
        <w:t xml:space="preserve"> </w:t>
      </w:r>
      <w:r w:rsidR="000157D0" w:rsidRPr="000157D0">
        <w:rPr>
          <w:rFonts w:asciiTheme="majorHAnsi" w:hAnsiTheme="majorHAnsi"/>
          <w:b/>
          <w:color w:val="0070C0"/>
        </w:rPr>
        <w:t>Chair of Afro-American Studies</w:t>
      </w:r>
      <w:r w:rsidR="000157D0">
        <w:rPr>
          <w:rFonts w:asciiTheme="majorHAnsi" w:hAnsiTheme="majorHAnsi"/>
          <w:b/>
          <w:color w:val="0070C0"/>
        </w:rPr>
        <w:t xml:space="preserve"> and </w:t>
      </w:r>
      <w:r w:rsidR="000157D0" w:rsidRPr="000157D0">
        <w:rPr>
          <w:rFonts w:asciiTheme="majorHAnsi" w:hAnsiTheme="majorHAnsi"/>
          <w:b/>
          <w:color w:val="0070C0"/>
        </w:rPr>
        <w:t>Adjunct Faculty at School of Law</w:t>
      </w:r>
      <w:r w:rsidR="00B4789E" w:rsidRPr="00AF1A6C">
        <w:rPr>
          <w:rFonts w:asciiTheme="majorHAnsi" w:hAnsiTheme="majorHAnsi"/>
          <w:b/>
          <w:color w:val="0070C0"/>
        </w:rPr>
        <w:t>, Howard University</w:t>
      </w:r>
    </w:p>
    <w:p w:rsidR="0097328A" w:rsidRPr="006651CD" w:rsidRDefault="003438E6" w:rsidP="00AF1A6C">
      <w:pPr>
        <w:spacing w:after="0" w:line="240" w:lineRule="auto"/>
        <w:ind w:left="1620" w:firstLine="900"/>
        <w:rPr>
          <w:rFonts w:asciiTheme="majorHAnsi" w:hAnsiTheme="majorHAnsi"/>
          <w:b/>
          <w:color w:val="0070C0"/>
        </w:rPr>
      </w:pPr>
      <w:r w:rsidRPr="006651CD">
        <w:rPr>
          <w:rFonts w:asciiTheme="majorHAnsi" w:hAnsiTheme="majorHAnsi"/>
          <w:b/>
          <w:color w:val="000000" w:themeColor="text1"/>
        </w:rPr>
        <w:t>Panelist</w:t>
      </w:r>
    </w:p>
    <w:p w:rsidR="005A13A4" w:rsidRPr="005A13A4" w:rsidRDefault="00AF1A6C" w:rsidP="00AF1A6C">
      <w:pPr>
        <w:pStyle w:val="NormalWeb"/>
        <w:shd w:val="clear" w:color="auto" w:fill="FFFFFF"/>
        <w:tabs>
          <w:tab w:val="left" w:pos="2250"/>
        </w:tabs>
        <w:spacing w:before="0" w:beforeAutospacing="0" w:after="0" w:afterAutospacing="0"/>
        <w:ind w:left="2520"/>
        <w:rPr>
          <w:rFonts w:ascii="Arial" w:hAnsi="Arial" w:cs="Arial"/>
          <w:color w:val="000000"/>
          <w:sz w:val="21"/>
          <w:szCs w:val="21"/>
        </w:rPr>
      </w:pPr>
      <w:r>
        <w:rPr>
          <w:rFonts w:asciiTheme="majorHAnsi" w:hAnsiTheme="majorHAnsi"/>
          <w:noProof/>
          <w:sz w:val="21"/>
          <w:szCs w:val="21"/>
        </w:rPr>
        <w:drawing>
          <wp:anchor distT="0" distB="0" distL="114300" distR="114300" simplePos="0" relativeHeight="251696128" behindDoc="0" locked="0" layoutInCell="1" allowOverlap="1" wp14:anchorId="125C9967" wp14:editId="0575AEE8">
            <wp:simplePos x="0" y="0"/>
            <wp:positionH relativeFrom="column">
              <wp:posOffset>-8890</wp:posOffset>
            </wp:positionH>
            <wp:positionV relativeFrom="paragraph">
              <wp:posOffset>352425</wp:posOffset>
            </wp:positionV>
            <wp:extent cx="1103630" cy="1362710"/>
            <wp:effectExtent l="171450" t="171450" r="382270" b="370840"/>
            <wp:wrapSquare wrapText="bothSides"/>
            <wp:docPr id="9" name="Picture 9" descr="C:\Users\bezawit.mane\AppData\Local\Microsoft\Windows\Temporary Internet Files\Content.Outlook\AQ3JFX7E\Greg Carr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zawit.mane\AppData\Local\Microsoft\Windows\Temporary Internet Files\Content.Outlook\AQ3JFX7E\Greg Carr Photo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3630" cy="1362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1A6C">
        <w:rPr>
          <w:rFonts w:asciiTheme="majorHAnsi" w:hAnsiTheme="majorHAnsi"/>
          <w:noProof/>
          <w:sz w:val="21"/>
          <w:szCs w:val="21"/>
        </w:rPr>
        <w:t>Greg Carr is Chair of Afro-American Studies Department at Howard University and Adjunct Faculty at the Howard School of Law. The First Vice President of the Association for the Study of Classical African Civilizations and a former board member of the National Council</w:t>
      </w:r>
      <w:r w:rsidRPr="00AF1A6C">
        <w:rPr>
          <w:rFonts w:ascii="MS Mincho" w:eastAsia="MS Mincho" w:hAnsi="MS Mincho" w:cs="MS Mincho" w:hint="eastAsia"/>
          <w:noProof/>
          <w:sz w:val="21"/>
          <w:szCs w:val="21"/>
        </w:rPr>
        <w:t> </w:t>
      </w:r>
      <w:r w:rsidRPr="00AF1A6C">
        <w:rPr>
          <w:rFonts w:asciiTheme="majorHAnsi" w:hAnsiTheme="majorHAnsi"/>
          <w:noProof/>
          <w:sz w:val="21"/>
          <w:szCs w:val="21"/>
        </w:rPr>
        <w:t>for Black Studies, Dr. Carr has been named Professor of the Year several times by Howard students. He was also named 2013-14 “HBCU Male Faculty Member of the Year” at the 4th annual HBCU Media Week Awards. Dr. Carr designed the curriculum framework for Philadelphia’s mandatory high school African American History course and co-founded Philadelphia Freedom Schools, a community-based academic initiative that has involved over 13,000 K-12 students. Dr. Carr's publications have appeared in, among other places, The African American Studies Reader, Socialism and Democracy, Africana Studies, Publications of the Modern Language Association of America, The National Urban League’s 2012 State of Black America and Malcolm X: A Historical Reader. Dr. Carr has appeared as a commentator on contemporary and historical events and issues in a wide range of local, national and international media. He blogs at drgregcarr.com and on Twitter at @AfricanaCarr and can</w:t>
      </w:r>
      <w:r>
        <w:rPr>
          <w:rFonts w:asciiTheme="majorHAnsi" w:hAnsiTheme="majorHAnsi"/>
          <w:noProof/>
          <w:sz w:val="21"/>
          <w:szCs w:val="21"/>
        </w:rPr>
        <w:t xml:space="preserve"> be reached at gcarr@howard.edu</w:t>
      </w:r>
      <w:r w:rsidRPr="00AF1A6C">
        <w:rPr>
          <w:rFonts w:asciiTheme="majorHAnsi" w:hAnsiTheme="majorHAnsi"/>
          <w:noProof/>
          <w:sz w:val="21"/>
          <w:szCs w:val="21"/>
        </w:rPr>
        <w:t>.</w:t>
      </w:r>
    </w:p>
    <w:p w:rsidR="00AF1A6C" w:rsidRDefault="00AF1A6C" w:rsidP="00982319">
      <w:pPr>
        <w:tabs>
          <w:tab w:val="left" w:pos="2160"/>
          <w:tab w:val="left" w:pos="2250"/>
          <w:tab w:val="left" w:pos="2430"/>
        </w:tabs>
        <w:spacing w:after="0" w:line="240" w:lineRule="auto"/>
        <w:jc w:val="both"/>
        <w:rPr>
          <w:rFonts w:asciiTheme="majorHAnsi" w:hAnsiTheme="majorHAnsi"/>
          <w:b/>
          <w:color w:val="002060"/>
          <w:sz w:val="28"/>
          <w:szCs w:val="28"/>
        </w:rPr>
      </w:pPr>
    </w:p>
    <w:p w:rsidR="005A13A4" w:rsidRDefault="005A13A4" w:rsidP="00982319">
      <w:pPr>
        <w:tabs>
          <w:tab w:val="left" w:pos="2160"/>
          <w:tab w:val="left" w:pos="2250"/>
          <w:tab w:val="left" w:pos="2430"/>
        </w:tabs>
        <w:spacing w:after="0" w:line="240" w:lineRule="auto"/>
        <w:jc w:val="both"/>
        <w:rPr>
          <w:rFonts w:asciiTheme="majorHAnsi" w:hAnsiTheme="majorHAnsi"/>
          <w:b/>
          <w:color w:val="002060"/>
          <w:sz w:val="28"/>
          <w:szCs w:val="28"/>
        </w:rPr>
      </w:pPr>
      <w:proofErr w:type="spellStart"/>
      <w:r w:rsidRPr="005A13A4">
        <w:rPr>
          <w:rFonts w:asciiTheme="majorHAnsi" w:hAnsiTheme="majorHAnsi"/>
          <w:b/>
          <w:color w:val="002060"/>
          <w:sz w:val="28"/>
          <w:szCs w:val="28"/>
        </w:rPr>
        <w:t>Menna</w:t>
      </w:r>
      <w:proofErr w:type="spellEnd"/>
      <w:r w:rsidRPr="005A13A4">
        <w:rPr>
          <w:rFonts w:asciiTheme="majorHAnsi" w:hAnsiTheme="majorHAnsi"/>
          <w:b/>
          <w:color w:val="002060"/>
          <w:sz w:val="28"/>
          <w:szCs w:val="28"/>
        </w:rPr>
        <w:t xml:space="preserve"> </w:t>
      </w:r>
      <w:proofErr w:type="spellStart"/>
      <w:r w:rsidRPr="005A13A4">
        <w:rPr>
          <w:rFonts w:asciiTheme="majorHAnsi" w:hAnsiTheme="majorHAnsi"/>
          <w:b/>
          <w:color w:val="002060"/>
          <w:sz w:val="28"/>
          <w:szCs w:val="28"/>
        </w:rPr>
        <w:t>Demessie</w:t>
      </w:r>
      <w:proofErr w:type="spellEnd"/>
    </w:p>
    <w:p w:rsidR="005A13A4" w:rsidRDefault="001F2907" w:rsidP="00982319">
      <w:pPr>
        <w:spacing w:after="0" w:line="240" w:lineRule="auto"/>
        <w:rPr>
          <w:rFonts w:asciiTheme="majorHAnsi" w:hAnsiTheme="majorHAnsi"/>
          <w:b/>
          <w:color w:val="0070C0"/>
        </w:rPr>
      </w:pPr>
      <w:r w:rsidRPr="001F2907">
        <w:rPr>
          <w:rFonts w:asciiTheme="majorHAnsi" w:hAnsiTheme="majorHAnsi"/>
          <w:b/>
          <w:color w:val="0070C0"/>
        </w:rPr>
        <w:t xml:space="preserve">Ph.D., </w:t>
      </w:r>
      <w:r w:rsidR="00767F94">
        <w:rPr>
          <w:rFonts w:asciiTheme="majorHAnsi" w:hAnsiTheme="majorHAnsi"/>
          <w:b/>
          <w:color w:val="0070C0"/>
        </w:rPr>
        <w:t xml:space="preserve">Vice President </w:t>
      </w:r>
      <w:r w:rsidR="000F6742">
        <w:rPr>
          <w:rFonts w:asciiTheme="majorHAnsi" w:hAnsiTheme="majorHAnsi"/>
          <w:b/>
          <w:color w:val="0070C0"/>
        </w:rPr>
        <w:t xml:space="preserve">of </w:t>
      </w:r>
      <w:r w:rsidR="005A13A4">
        <w:rPr>
          <w:rFonts w:asciiTheme="majorHAnsi" w:hAnsiTheme="majorHAnsi"/>
          <w:b/>
          <w:color w:val="0070C0"/>
        </w:rPr>
        <w:t>P</w:t>
      </w:r>
      <w:r w:rsidR="005A13A4" w:rsidRPr="005A13A4">
        <w:rPr>
          <w:rFonts w:asciiTheme="majorHAnsi" w:hAnsiTheme="majorHAnsi"/>
          <w:b/>
          <w:color w:val="0070C0"/>
        </w:rPr>
        <w:t>olicy</w:t>
      </w:r>
      <w:r w:rsidR="00BC0207">
        <w:rPr>
          <w:rFonts w:asciiTheme="majorHAnsi" w:hAnsiTheme="majorHAnsi"/>
          <w:b/>
          <w:color w:val="0070C0"/>
        </w:rPr>
        <w:t xml:space="preserve"> </w:t>
      </w:r>
      <w:r w:rsidR="000F6742">
        <w:rPr>
          <w:rFonts w:asciiTheme="majorHAnsi" w:hAnsiTheme="majorHAnsi"/>
          <w:b/>
          <w:color w:val="0070C0"/>
        </w:rPr>
        <w:t>and Research</w:t>
      </w:r>
      <w:r w:rsidR="005A13A4">
        <w:rPr>
          <w:rFonts w:asciiTheme="majorHAnsi" w:hAnsiTheme="majorHAnsi"/>
          <w:b/>
          <w:color w:val="0070C0"/>
        </w:rPr>
        <w:t xml:space="preserve">, </w:t>
      </w:r>
      <w:r w:rsidR="005A13A4" w:rsidRPr="005A13A4">
        <w:rPr>
          <w:rFonts w:asciiTheme="majorHAnsi" w:hAnsiTheme="majorHAnsi"/>
          <w:b/>
          <w:color w:val="0070C0"/>
        </w:rPr>
        <w:t xml:space="preserve">Congressional Black Caucus Foundation, Inc. </w:t>
      </w:r>
    </w:p>
    <w:p w:rsidR="005A13A4" w:rsidRPr="005A13A4" w:rsidRDefault="003D3533" w:rsidP="0039256B">
      <w:pPr>
        <w:spacing w:after="0" w:line="240" w:lineRule="auto"/>
        <w:ind w:left="-180"/>
        <w:rPr>
          <w:rFonts w:asciiTheme="majorHAnsi" w:hAnsiTheme="majorHAnsi"/>
          <w:b/>
          <w:color w:val="000000" w:themeColor="text1"/>
        </w:rPr>
      </w:pPr>
      <w:r>
        <w:rPr>
          <w:rFonts w:asciiTheme="majorHAnsi" w:hAnsiTheme="majorHAnsi"/>
          <w:b/>
          <w:color w:val="000000" w:themeColor="text1"/>
        </w:rPr>
        <w:t xml:space="preserve">                                                      </w:t>
      </w:r>
      <w:r w:rsidR="005A13A4" w:rsidRPr="005A13A4">
        <w:rPr>
          <w:rFonts w:asciiTheme="majorHAnsi" w:hAnsiTheme="majorHAnsi"/>
          <w:b/>
          <w:color w:val="000000" w:themeColor="text1"/>
        </w:rPr>
        <w:t>Panelist</w:t>
      </w:r>
    </w:p>
    <w:p w:rsidR="00ED59F9" w:rsidRDefault="005A13A4" w:rsidP="0039256B">
      <w:pPr>
        <w:pStyle w:val="NormalWeb"/>
        <w:shd w:val="clear" w:color="auto" w:fill="FFFFFF"/>
        <w:tabs>
          <w:tab w:val="left" w:pos="2250"/>
          <w:tab w:val="left" w:pos="2520"/>
        </w:tabs>
        <w:spacing w:before="0" w:beforeAutospacing="0" w:after="0" w:afterAutospacing="0"/>
        <w:ind w:left="2160"/>
        <w:rPr>
          <w:rFonts w:asciiTheme="majorHAnsi" w:hAnsiTheme="majorHAnsi" w:cs="Arial"/>
          <w:sz w:val="21"/>
          <w:szCs w:val="21"/>
          <w:lang w:val="en-GB"/>
        </w:rPr>
      </w:pPr>
      <w:r w:rsidRPr="005A13A4">
        <w:rPr>
          <w:rFonts w:asciiTheme="majorHAnsi" w:hAnsiTheme="majorHAnsi" w:cs="Arial"/>
          <w:noProof/>
          <w:sz w:val="21"/>
          <w:szCs w:val="21"/>
        </w:rPr>
        <w:drawing>
          <wp:anchor distT="0" distB="0" distL="114300" distR="114300" simplePos="0" relativeHeight="251691008" behindDoc="0" locked="0" layoutInCell="1" allowOverlap="1" wp14:anchorId="068A2288" wp14:editId="7C5B7E50">
            <wp:simplePos x="0" y="0"/>
            <wp:positionH relativeFrom="column">
              <wp:posOffset>42545</wp:posOffset>
            </wp:positionH>
            <wp:positionV relativeFrom="paragraph">
              <wp:posOffset>245110</wp:posOffset>
            </wp:positionV>
            <wp:extent cx="1060450" cy="1353820"/>
            <wp:effectExtent l="171450" t="152400" r="349250" b="3416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0450" cy="1353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BC0207">
        <w:rPr>
          <w:rFonts w:asciiTheme="majorHAnsi" w:hAnsiTheme="majorHAnsi" w:cs="Arial"/>
          <w:sz w:val="21"/>
          <w:szCs w:val="21"/>
          <w:lang w:val="en-GB"/>
        </w:rPr>
        <w:t>Dr.</w:t>
      </w:r>
      <w:proofErr w:type="spellEnd"/>
      <w:r w:rsidR="00BC0207">
        <w:rPr>
          <w:rFonts w:asciiTheme="majorHAnsi" w:hAnsiTheme="majorHAnsi" w:cs="Arial"/>
          <w:sz w:val="21"/>
          <w:szCs w:val="21"/>
          <w:lang w:val="en-GB"/>
        </w:rPr>
        <w:t xml:space="preserve"> </w:t>
      </w:r>
      <w:proofErr w:type="spellStart"/>
      <w:r w:rsidR="00ED59F9" w:rsidRPr="005A13A4">
        <w:rPr>
          <w:rFonts w:asciiTheme="majorHAnsi" w:hAnsiTheme="majorHAnsi" w:cs="Arial"/>
          <w:sz w:val="21"/>
          <w:szCs w:val="21"/>
          <w:lang w:val="en-GB"/>
        </w:rPr>
        <w:t>Menna</w:t>
      </w:r>
      <w:proofErr w:type="spellEnd"/>
      <w:r w:rsidR="00ED59F9" w:rsidRPr="005A13A4">
        <w:rPr>
          <w:rFonts w:asciiTheme="majorHAnsi" w:hAnsiTheme="majorHAnsi" w:cs="Arial"/>
          <w:sz w:val="21"/>
          <w:szCs w:val="21"/>
          <w:lang w:val="en-GB"/>
        </w:rPr>
        <w:t xml:space="preserve"> </w:t>
      </w:r>
      <w:proofErr w:type="spellStart"/>
      <w:r w:rsidR="00ED59F9" w:rsidRPr="005A13A4">
        <w:rPr>
          <w:rFonts w:asciiTheme="majorHAnsi" w:hAnsiTheme="majorHAnsi" w:cs="Arial"/>
          <w:sz w:val="21"/>
          <w:szCs w:val="21"/>
          <w:lang w:val="en-GB"/>
        </w:rPr>
        <w:t>Demessie</w:t>
      </w:r>
      <w:proofErr w:type="spellEnd"/>
      <w:r w:rsidR="00ED59F9" w:rsidRPr="005A13A4">
        <w:rPr>
          <w:rFonts w:asciiTheme="majorHAnsi" w:hAnsiTheme="majorHAnsi" w:cs="Arial"/>
          <w:sz w:val="21"/>
          <w:szCs w:val="21"/>
          <w:lang w:val="en-GB"/>
        </w:rPr>
        <w:t xml:space="preserve"> is </w:t>
      </w:r>
      <w:r w:rsidR="000E131D">
        <w:rPr>
          <w:rFonts w:asciiTheme="majorHAnsi" w:hAnsiTheme="majorHAnsi" w:cs="Arial"/>
          <w:sz w:val="21"/>
          <w:szCs w:val="21"/>
          <w:lang w:val="en-GB"/>
        </w:rPr>
        <w:t xml:space="preserve">vice president of policy and </w:t>
      </w:r>
      <w:r w:rsidR="00ED59F9" w:rsidRPr="005A13A4">
        <w:rPr>
          <w:rFonts w:asciiTheme="majorHAnsi" w:hAnsiTheme="majorHAnsi" w:cs="Arial"/>
          <w:sz w:val="21"/>
          <w:szCs w:val="21"/>
          <w:lang w:val="en-GB"/>
        </w:rPr>
        <w:t xml:space="preserve">a senior research and policy analyst for the Congressional Black Caucus Foundation, Inc. (CBCF) where she works on public policy issues relevant to African Americans. She is also an adjunct professor at the University of California Washington </w:t>
      </w:r>
      <w:proofErr w:type="spellStart"/>
      <w:r w:rsidR="00ED59F9" w:rsidRPr="005A13A4">
        <w:rPr>
          <w:rFonts w:asciiTheme="majorHAnsi" w:hAnsiTheme="majorHAnsi" w:cs="Arial"/>
          <w:sz w:val="21"/>
          <w:szCs w:val="21"/>
          <w:lang w:val="en-GB"/>
        </w:rPr>
        <w:t>Center.In</w:t>
      </w:r>
      <w:proofErr w:type="spellEnd"/>
      <w:r w:rsidR="00ED59F9" w:rsidRPr="005A13A4">
        <w:rPr>
          <w:rFonts w:asciiTheme="majorHAnsi" w:hAnsiTheme="majorHAnsi" w:cs="Arial"/>
          <w:sz w:val="21"/>
          <w:szCs w:val="21"/>
          <w:lang w:val="en-GB"/>
        </w:rPr>
        <w:t xml:space="preserve"> her latest publication,</w:t>
      </w:r>
      <w:r w:rsidR="00ED59F9" w:rsidRPr="005A13A4">
        <w:rPr>
          <w:rFonts w:asciiTheme="majorHAnsi" w:hAnsiTheme="majorHAnsi"/>
          <w:sz w:val="21"/>
          <w:szCs w:val="21"/>
          <w:lang w:val="en-GB"/>
        </w:rPr>
        <w:t> </w:t>
      </w:r>
      <w:r w:rsidR="00ED59F9" w:rsidRPr="005A13A4">
        <w:rPr>
          <w:rFonts w:asciiTheme="majorHAnsi" w:hAnsiTheme="majorHAnsi"/>
          <w:i/>
          <w:iCs/>
          <w:sz w:val="21"/>
          <w:szCs w:val="21"/>
          <w:lang w:val="en-GB"/>
        </w:rPr>
        <w:t xml:space="preserve">Toward </w:t>
      </w:r>
      <w:proofErr w:type="gramStart"/>
      <w:r w:rsidR="00ED59F9" w:rsidRPr="005A13A4">
        <w:rPr>
          <w:rFonts w:asciiTheme="majorHAnsi" w:hAnsiTheme="majorHAnsi"/>
          <w:i/>
          <w:iCs/>
          <w:sz w:val="21"/>
          <w:szCs w:val="21"/>
          <w:lang w:val="en-GB"/>
        </w:rPr>
        <w:t>A</w:t>
      </w:r>
      <w:proofErr w:type="gramEnd"/>
      <w:r w:rsidR="00ED59F9" w:rsidRPr="005A13A4">
        <w:rPr>
          <w:rFonts w:asciiTheme="majorHAnsi" w:hAnsiTheme="majorHAnsi"/>
          <w:i/>
          <w:iCs/>
          <w:sz w:val="21"/>
          <w:szCs w:val="21"/>
          <w:lang w:val="en-GB"/>
        </w:rPr>
        <w:t xml:space="preserve"> More Inclusive America: African Americans &amp; Voting Rights</w:t>
      </w:r>
      <w:r w:rsidR="00ED59F9" w:rsidRPr="005A13A4">
        <w:rPr>
          <w:rFonts w:asciiTheme="majorHAnsi" w:hAnsiTheme="majorHAnsi" w:cs="Arial"/>
          <w:sz w:val="21"/>
          <w:szCs w:val="21"/>
          <w:lang w:val="en-GB"/>
        </w:rPr>
        <w:t xml:space="preserve">, she discusses the significance of restrictive voting law changes in the context of the Voting Rights Act and new age discrimination. She serves as the historian and is an executive board member for the National Conference of Black Political Scientists (NCOBPS) and has served as the National Youth Coordinator for the Society of Ethiopians Established in the Diaspora (SEED) since 2000.Dr. </w:t>
      </w:r>
      <w:proofErr w:type="spellStart"/>
      <w:r w:rsidR="00ED59F9" w:rsidRPr="005A13A4">
        <w:rPr>
          <w:rFonts w:asciiTheme="majorHAnsi" w:hAnsiTheme="majorHAnsi" w:cs="Arial"/>
          <w:sz w:val="21"/>
          <w:szCs w:val="21"/>
          <w:lang w:val="en-GB"/>
        </w:rPr>
        <w:t>Demessie</w:t>
      </w:r>
      <w:proofErr w:type="spellEnd"/>
      <w:r w:rsidR="00ED59F9" w:rsidRPr="005A13A4">
        <w:rPr>
          <w:rFonts w:asciiTheme="majorHAnsi" w:hAnsiTheme="majorHAnsi" w:cs="Arial"/>
          <w:sz w:val="21"/>
          <w:szCs w:val="21"/>
          <w:lang w:val="en-GB"/>
        </w:rPr>
        <w:t xml:space="preserve"> holds a joint doctorate in Public Policy and Political Science, a Master of Arts in Political Science and Certificate in African American, African and Black Transnational Studies from the University of Michigan and a Bachelor of Arts in Economics and Law and Society from Oberlin College. </w:t>
      </w:r>
    </w:p>
    <w:p w:rsidR="00767F94" w:rsidRDefault="00767F94" w:rsidP="0039256B">
      <w:pPr>
        <w:pStyle w:val="NormalWeb"/>
        <w:shd w:val="clear" w:color="auto" w:fill="FFFFFF"/>
        <w:tabs>
          <w:tab w:val="left" w:pos="2250"/>
          <w:tab w:val="left" w:pos="2520"/>
        </w:tabs>
        <w:spacing w:before="0" w:beforeAutospacing="0" w:after="0" w:afterAutospacing="0"/>
        <w:ind w:left="2160"/>
        <w:rPr>
          <w:rFonts w:asciiTheme="majorHAnsi" w:hAnsiTheme="majorHAnsi" w:cs="Arial"/>
          <w:sz w:val="21"/>
          <w:szCs w:val="21"/>
          <w:lang w:val="en-GB"/>
        </w:rPr>
      </w:pPr>
    </w:p>
    <w:p w:rsidR="00767F94" w:rsidRDefault="00767F94" w:rsidP="0039256B">
      <w:pPr>
        <w:pStyle w:val="NormalWeb"/>
        <w:shd w:val="clear" w:color="auto" w:fill="FFFFFF"/>
        <w:tabs>
          <w:tab w:val="left" w:pos="2250"/>
          <w:tab w:val="left" w:pos="2520"/>
        </w:tabs>
        <w:spacing w:before="0" w:beforeAutospacing="0" w:after="0" w:afterAutospacing="0"/>
        <w:ind w:left="2160"/>
        <w:rPr>
          <w:rFonts w:asciiTheme="majorHAnsi" w:hAnsiTheme="majorHAnsi" w:cs="Arial"/>
          <w:sz w:val="21"/>
          <w:szCs w:val="21"/>
          <w:lang w:val="en-GB"/>
        </w:rPr>
      </w:pPr>
    </w:p>
    <w:p w:rsidR="00767F94" w:rsidRDefault="00767F94" w:rsidP="0039256B">
      <w:pPr>
        <w:pStyle w:val="NormalWeb"/>
        <w:shd w:val="clear" w:color="auto" w:fill="FFFFFF"/>
        <w:tabs>
          <w:tab w:val="left" w:pos="2250"/>
          <w:tab w:val="left" w:pos="2520"/>
        </w:tabs>
        <w:spacing w:before="0" w:beforeAutospacing="0" w:after="0" w:afterAutospacing="0"/>
        <w:ind w:left="2160"/>
        <w:rPr>
          <w:rFonts w:asciiTheme="majorHAnsi" w:hAnsiTheme="majorHAnsi" w:cs="Arial"/>
          <w:sz w:val="21"/>
          <w:szCs w:val="21"/>
          <w:lang w:val="en-GB"/>
        </w:rPr>
      </w:pPr>
    </w:p>
    <w:p w:rsidR="00767F94" w:rsidRDefault="00767F94" w:rsidP="0039256B">
      <w:pPr>
        <w:pStyle w:val="NormalWeb"/>
        <w:shd w:val="clear" w:color="auto" w:fill="FFFFFF"/>
        <w:tabs>
          <w:tab w:val="left" w:pos="2250"/>
          <w:tab w:val="left" w:pos="2520"/>
        </w:tabs>
        <w:spacing w:before="0" w:beforeAutospacing="0" w:after="0" w:afterAutospacing="0"/>
        <w:ind w:left="2160"/>
        <w:rPr>
          <w:rFonts w:asciiTheme="majorHAnsi" w:hAnsiTheme="majorHAnsi" w:cs="Arial"/>
          <w:sz w:val="21"/>
          <w:szCs w:val="21"/>
          <w:lang w:val="en-GB"/>
        </w:rPr>
      </w:pPr>
    </w:p>
    <w:p w:rsidR="00767F94" w:rsidRPr="005A13A4" w:rsidRDefault="00767F94" w:rsidP="0039256B">
      <w:pPr>
        <w:pStyle w:val="NormalWeb"/>
        <w:shd w:val="clear" w:color="auto" w:fill="FFFFFF"/>
        <w:tabs>
          <w:tab w:val="left" w:pos="2250"/>
          <w:tab w:val="left" w:pos="2520"/>
        </w:tabs>
        <w:spacing w:before="0" w:beforeAutospacing="0" w:after="0" w:afterAutospacing="0"/>
        <w:ind w:left="2160"/>
        <w:rPr>
          <w:rFonts w:asciiTheme="majorHAnsi" w:hAnsiTheme="majorHAnsi" w:cs="Arial"/>
          <w:sz w:val="21"/>
          <w:szCs w:val="21"/>
          <w:lang w:val="en-GB"/>
        </w:rPr>
      </w:pPr>
    </w:p>
    <w:p w:rsidR="00024C15" w:rsidRPr="00660AC7" w:rsidRDefault="00982319" w:rsidP="00982319">
      <w:pPr>
        <w:pStyle w:val="NormalWeb"/>
        <w:shd w:val="clear" w:color="auto" w:fill="FFFFFF"/>
        <w:spacing w:before="0" w:beforeAutospacing="0" w:after="0" w:afterAutospacing="0"/>
        <w:rPr>
          <w:rFonts w:asciiTheme="majorHAnsi" w:hAnsiTheme="majorHAnsi"/>
          <w:b/>
          <w:color w:val="002060"/>
          <w:sz w:val="28"/>
          <w:szCs w:val="28"/>
        </w:rPr>
      </w:pPr>
      <w:proofErr w:type="spellStart"/>
      <w:r>
        <w:rPr>
          <w:rFonts w:asciiTheme="majorHAnsi" w:hAnsiTheme="majorHAnsi"/>
          <w:b/>
          <w:color w:val="002060"/>
          <w:sz w:val="28"/>
          <w:szCs w:val="28"/>
        </w:rPr>
        <w:t>Na</w:t>
      </w:r>
      <w:r w:rsidR="00801A8B">
        <w:rPr>
          <w:rFonts w:asciiTheme="majorHAnsi" w:hAnsiTheme="majorHAnsi"/>
          <w:b/>
          <w:color w:val="002060"/>
          <w:sz w:val="28"/>
          <w:szCs w:val="28"/>
        </w:rPr>
        <w:t>n</w:t>
      </w:r>
      <w:r>
        <w:rPr>
          <w:rFonts w:asciiTheme="majorHAnsi" w:hAnsiTheme="majorHAnsi"/>
          <w:b/>
          <w:color w:val="002060"/>
          <w:sz w:val="28"/>
          <w:szCs w:val="28"/>
        </w:rPr>
        <w:t>gamso</w:t>
      </w:r>
      <w:proofErr w:type="spellEnd"/>
      <w:r>
        <w:rPr>
          <w:rFonts w:asciiTheme="majorHAnsi" w:hAnsiTheme="majorHAnsi"/>
          <w:b/>
          <w:color w:val="002060"/>
          <w:sz w:val="28"/>
          <w:szCs w:val="28"/>
        </w:rPr>
        <w:t xml:space="preserve"> </w:t>
      </w:r>
      <w:proofErr w:type="spellStart"/>
      <w:r>
        <w:rPr>
          <w:rFonts w:asciiTheme="majorHAnsi" w:hAnsiTheme="majorHAnsi"/>
          <w:b/>
          <w:color w:val="002060"/>
          <w:sz w:val="28"/>
          <w:szCs w:val="28"/>
        </w:rPr>
        <w:t>Koza</w:t>
      </w:r>
      <w:proofErr w:type="spellEnd"/>
    </w:p>
    <w:p w:rsidR="00CC3178" w:rsidRPr="00660AC7" w:rsidRDefault="001F2907" w:rsidP="00982319">
      <w:pPr>
        <w:spacing w:after="0" w:line="240" w:lineRule="auto"/>
        <w:rPr>
          <w:rFonts w:asciiTheme="majorHAnsi" w:eastAsia="Times New Roman" w:hAnsiTheme="majorHAnsi" w:cs="Times New Roman"/>
          <w:b/>
          <w:color w:val="0070C0"/>
        </w:rPr>
      </w:pPr>
      <w:r>
        <w:rPr>
          <w:rFonts w:asciiTheme="majorHAnsi" w:eastAsia="Times New Roman" w:hAnsiTheme="majorHAnsi" w:cs="Times New Roman"/>
          <w:b/>
          <w:color w:val="0070C0"/>
        </w:rPr>
        <w:t>M</w:t>
      </w:r>
      <w:r w:rsidR="00726633" w:rsidRPr="00660AC7">
        <w:rPr>
          <w:rFonts w:asciiTheme="majorHAnsi" w:eastAsia="Times New Roman" w:hAnsiTheme="majorHAnsi" w:cs="Times New Roman"/>
          <w:b/>
          <w:color w:val="0070C0"/>
        </w:rPr>
        <w:t>andela</w:t>
      </w:r>
      <w:r w:rsidR="006651CD" w:rsidRPr="00660AC7">
        <w:rPr>
          <w:rFonts w:asciiTheme="majorHAnsi" w:eastAsia="Times New Roman" w:hAnsiTheme="majorHAnsi" w:cs="Times New Roman"/>
          <w:b/>
          <w:color w:val="0070C0"/>
        </w:rPr>
        <w:t xml:space="preserve"> </w:t>
      </w:r>
      <w:proofErr w:type="spellStart"/>
      <w:r w:rsidR="006651CD" w:rsidRPr="00660AC7">
        <w:rPr>
          <w:rFonts w:asciiTheme="majorHAnsi" w:eastAsia="Times New Roman" w:hAnsiTheme="majorHAnsi" w:cs="Times New Roman"/>
          <w:b/>
          <w:color w:val="0070C0"/>
        </w:rPr>
        <w:t>Washingon</w:t>
      </w:r>
      <w:proofErr w:type="spellEnd"/>
      <w:r w:rsidR="00726633" w:rsidRPr="00660AC7">
        <w:rPr>
          <w:rFonts w:asciiTheme="majorHAnsi" w:eastAsia="Times New Roman" w:hAnsiTheme="majorHAnsi" w:cs="Times New Roman"/>
          <w:b/>
          <w:color w:val="0070C0"/>
        </w:rPr>
        <w:t xml:space="preserve"> Fellow</w:t>
      </w:r>
      <w:r w:rsidR="006651CD" w:rsidRPr="00660AC7">
        <w:rPr>
          <w:rFonts w:asciiTheme="majorHAnsi" w:eastAsia="Times New Roman" w:hAnsiTheme="majorHAnsi" w:cs="Times New Roman"/>
          <w:b/>
          <w:color w:val="0070C0"/>
        </w:rPr>
        <w:t>, Howard University</w:t>
      </w:r>
    </w:p>
    <w:p w:rsidR="001D45A3" w:rsidRPr="00CC3178" w:rsidRDefault="003D3533" w:rsidP="0039256B">
      <w:pPr>
        <w:spacing w:after="0" w:line="240" w:lineRule="auto"/>
        <w:ind w:left="-180"/>
        <w:rPr>
          <w:rFonts w:asciiTheme="majorHAnsi" w:eastAsia="Times New Roman" w:hAnsiTheme="majorHAnsi" w:cs="Times New Roman"/>
          <w:b/>
          <w:color w:val="0070C0"/>
        </w:rPr>
      </w:pPr>
      <w:r>
        <w:rPr>
          <w:rFonts w:asciiTheme="majorHAnsi" w:eastAsia="Times New Roman" w:hAnsiTheme="majorHAnsi" w:cs="Times New Roman"/>
          <w:b/>
        </w:rPr>
        <w:t xml:space="preserve">                                                      </w:t>
      </w:r>
      <w:r w:rsidR="001F2907">
        <w:rPr>
          <w:rFonts w:asciiTheme="majorHAnsi" w:eastAsia="Times New Roman" w:hAnsiTheme="majorHAnsi" w:cs="Times New Roman"/>
          <w:b/>
        </w:rPr>
        <w:t xml:space="preserve">  </w:t>
      </w:r>
      <w:r w:rsidR="001D45A3" w:rsidRPr="00660AC7">
        <w:rPr>
          <w:rFonts w:asciiTheme="majorHAnsi" w:eastAsia="Times New Roman" w:hAnsiTheme="majorHAnsi" w:cs="Times New Roman"/>
          <w:b/>
        </w:rPr>
        <w:t>Panelist</w:t>
      </w:r>
    </w:p>
    <w:p w:rsidR="00966DE6" w:rsidRPr="00966DE6" w:rsidRDefault="00982319" w:rsidP="001F2907">
      <w:pPr>
        <w:shd w:val="clear" w:color="auto" w:fill="FFFFFF"/>
        <w:spacing w:line="240" w:lineRule="auto"/>
        <w:ind w:left="2520"/>
        <w:jc w:val="both"/>
        <w:rPr>
          <w:rFonts w:ascii="Times New Roman" w:hAnsi="Times New Roman"/>
        </w:rPr>
      </w:pPr>
      <w:r>
        <w:rPr>
          <w:rFonts w:ascii="Times New Roman" w:hAnsi="Times New Roman" w:cs="Times New Roman"/>
          <w:noProof/>
          <w:sz w:val="24"/>
          <w:szCs w:val="24"/>
        </w:rPr>
        <w:drawing>
          <wp:anchor distT="0" distB="0" distL="114300" distR="114300" simplePos="0" relativeHeight="251695104" behindDoc="0" locked="0" layoutInCell="1" allowOverlap="1" wp14:anchorId="1F57650B" wp14:editId="76CC29A4">
            <wp:simplePos x="0" y="0"/>
            <wp:positionH relativeFrom="column">
              <wp:posOffset>42545</wp:posOffset>
            </wp:positionH>
            <wp:positionV relativeFrom="paragraph">
              <wp:posOffset>212725</wp:posOffset>
            </wp:positionV>
            <wp:extent cx="1069340" cy="12331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2331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66DE6" w:rsidRPr="00966DE6">
        <w:rPr>
          <w:rFonts w:asciiTheme="majorHAnsi" w:hAnsiTheme="majorHAnsi"/>
        </w:rPr>
        <w:t>Nangamso</w:t>
      </w:r>
      <w:proofErr w:type="spellEnd"/>
      <w:r>
        <w:rPr>
          <w:rFonts w:asciiTheme="majorHAnsi" w:hAnsiTheme="majorHAnsi"/>
        </w:rPr>
        <w:t xml:space="preserve"> </w:t>
      </w:r>
      <w:proofErr w:type="spellStart"/>
      <w:r>
        <w:rPr>
          <w:rFonts w:asciiTheme="majorHAnsi" w:hAnsiTheme="majorHAnsi"/>
        </w:rPr>
        <w:t>Koza</w:t>
      </w:r>
      <w:proofErr w:type="spellEnd"/>
      <w:r w:rsidR="00966DE6" w:rsidRPr="00966DE6">
        <w:rPr>
          <w:rFonts w:asciiTheme="majorHAnsi" w:hAnsiTheme="majorHAnsi"/>
        </w:rPr>
        <w:t xml:space="preserve"> has over six years’ experience in youth, educational, and community development. She was born in </w:t>
      </w:r>
      <w:proofErr w:type="spellStart"/>
      <w:r w:rsidR="00966DE6" w:rsidRPr="00966DE6">
        <w:rPr>
          <w:rFonts w:asciiTheme="majorHAnsi" w:hAnsiTheme="majorHAnsi"/>
        </w:rPr>
        <w:t>Hewu</w:t>
      </w:r>
      <w:proofErr w:type="spellEnd"/>
      <w:r w:rsidR="00966DE6" w:rsidRPr="00966DE6">
        <w:rPr>
          <w:rFonts w:asciiTheme="majorHAnsi" w:hAnsiTheme="majorHAnsi"/>
        </w:rPr>
        <w:t xml:space="preserve"> in the Eastern Cape and single-handedly established </w:t>
      </w:r>
      <w:proofErr w:type="spellStart"/>
      <w:r w:rsidR="00966DE6" w:rsidRPr="00966DE6">
        <w:rPr>
          <w:rFonts w:asciiTheme="majorHAnsi" w:hAnsiTheme="majorHAnsi"/>
        </w:rPr>
        <w:t>Inqubela</w:t>
      </w:r>
      <w:proofErr w:type="spellEnd"/>
      <w:r w:rsidR="00966DE6" w:rsidRPr="00966DE6">
        <w:rPr>
          <w:rFonts w:asciiTheme="majorHAnsi" w:hAnsiTheme="majorHAnsi"/>
        </w:rPr>
        <w:t xml:space="preserve"> Foundation, an education-focused charitable trust that develops schools in developing communities into leading centers of academic excellence and leadership development. Since its inception, the foundation has served over 2,000 learners and over 28 schools and offers one-of-a-kind leadership and literacy development programs. Their flagship program, </w:t>
      </w:r>
      <w:proofErr w:type="spellStart"/>
      <w:r w:rsidR="00966DE6" w:rsidRPr="00966DE6">
        <w:rPr>
          <w:rFonts w:asciiTheme="majorHAnsi" w:hAnsiTheme="majorHAnsi"/>
        </w:rPr>
        <w:t>Intsika</w:t>
      </w:r>
      <w:proofErr w:type="spellEnd"/>
      <w:r w:rsidR="00966DE6" w:rsidRPr="00966DE6">
        <w:rPr>
          <w:rFonts w:asciiTheme="majorHAnsi" w:hAnsiTheme="majorHAnsi"/>
        </w:rPr>
        <w:t xml:space="preserve"> </w:t>
      </w:r>
      <w:proofErr w:type="spellStart"/>
      <w:r w:rsidR="00966DE6" w:rsidRPr="00966DE6">
        <w:rPr>
          <w:rFonts w:asciiTheme="majorHAnsi" w:hAnsiTheme="majorHAnsi"/>
        </w:rPr>
        <w:t>YeSizwe</w:t>
      </w:r>
      <w:proofErr w:type="spellEnd"/>
      <w:r w:rsidR="00966DE6" w:rsidRPr="00966DE6">
        <w:rPr>
          <w:rFonts w:asciiTheme="majorHAnsi" w:hAnsiTheme="majorHAnsi"/>
        </w:rPr>
        <w:t xml:space="preserve"> Fellowship has turned ordinary citizens into thought-leaders passionate about Africa's development. </w:t>
      </w:r>
      <w:proofErr w:type="spellStart"/>
      <w:r w:rsidR="00966DE6" w:rsidRPr="00966DE6">
        <w:rPr>
          <w:rFonts w:asciiTheme="majorHAnsi" w:hAnsiTheme="majorHAnsi"/>
        </w:rPr>
        <w:t>Nangamso</w:t>
      </w:r>
      <w:proofErr w:type="spellEnd"/>
      <w:r w:rsidR="00966DE6" w:rsidRPr="00966DE6">
        <w:rPr>
          <w:rFonts w:asciiTheme="majorHAnsi" w:hAnsiTheme="majorHAnsi"/>
        </w:rPr>
        <w:t xml:space="preserve"> is a published author, an experienced researcher, and program designer. Through her research and publications company, </w:t>
      </w:r>
      <w:proofErr w:type="spellStart"/>
      <w:r w:rsidR="00966DE6" w:rsidRPr="00966DE6">
        <w:rPr>
          <w:rFonts w:asciiTheme="majorHAnsi" w:hAnsiTheme="majorHAnsi"/>
        </w:rPr>
        <w:t>Umthawelanga</w:t>
      </w:r>
      <w:proofErr w:type="spellEnd"/>
      <w:r w:rsidR="00966DE6" w:rsidRPr="00966DE6">
        <w:rPr>
          <w:rFonts w:asciiTheme="majorHAnsi" w:hAnsiTheme="majorHAnsi"/>
        </w:rPr>
        <w:t xml:space="preserve"> she plans on publishing more on African history and philosophy. Upon her return, </w:t>
      </w:r>
      <w:proofErr w:type="spellStart"/>
      <w:r w:rsidR="00966DE6" w:rsidRPr="00966DE6">
        <w:rPr>
          <w:rFonts w:asciiTheme="majorHAnsi" w:hAnsiTheme="majorHAnsi"/>
        </w:rPr>
        <w:t>Nangamso</w:t>
      </w:r>
      <w:proofErr w:type="spellEnd"/>
      <w:r w:rsidR="00966DE6" w:rsidRPr="00966DE6">
        <w:rPr>
          <w:rFonts w:asciiTheme="majorHAnsi" w:hAnsiTheme="majorHAnsi"/>
        </w:rPr>
        <w:t xml:space="preserve"> plans on expanding the </w:t>
      </w:r>
      <w:proofErr w:type="spellStart"/>
      <w:r w:rsidR="00966DE6" w:rsidRPr="00966DE6">
        <w:rPr>
          <w:rFonts w:asciiTheme="majorHAnsi" w:hAnsiTheme="majorHAnsi"/>
        </w:rPr>
        <w:t>Inqubela</w:t>
      </w:r>
      <w:proofErr w:type="spellEnd"/>
      <w:r w:rsidR="00966DE6" w:rsidRPr="00966DE6">
        <w:rPr>
          <w:rFonts w:asciiTheme="majorHAnsi" w:hAnsiTheme="majorHAnsi"/>
        </w:rPr>
        <w:t xml:space="preserve"> Foundation into a self-sustaining trust and to reach out to more schools in the Eastern Cape</w:t>
      </w:r>
      <w:r w:rsidR="00966DE6">
        <w:rPr>
          <w:rFonts w:ascii="Times New Roman" w:hAnsi="Times New Roman"/>
        </w:rPr>
        <w:t>.</w:t>
      </w:r>
    </w:p>
    <w:p w:rsidR="0039256B" w:rsidRPr="00982319" w:rsidRDefault="0039256B" w:rsidP="00982319">
      <w:pPr>
        <w:pStyle w:val="NormalWeb"/>
        <w:shd w:val="clear" w:color="auto" w:fill="FFFFFF"/>
        <w:tabs>
          <w:tab w:val="left" w:pos="2250"/>
        </w:tabs>
        <w:spacing w:before="0" w:beforeAutospacing="0" w:after="0" w:afterAutospacing="0"/>
        <w:rPr>
          <w:rFonts w:asciiTheme="majorHAnsi" w:hAnsiTheme="majorHAnsi" w:cs="Arial"/>
          <w:sz w:val="21"/>
          <w:szCs w:val="21"/>
          <w:lang w:val="en-GB"/>
        </w:rPr>
      </w:pPr>
      <w:r w:rsidRPr="001564C4">
        <w:rPr>
          <w:rFonts w:asciiTheme="majorHAnsi" w:hAnsiTheme="majorHAnsi"/>
          <w:b/>
          <w:color w:val="002060"/>
          <w:sz w:val="28"/>
          <w:szCs w:val="28"/>
        </w:rPr>
        <w:t xml:space="preserve">Krista Johnson </w:t>
      </w:r>
    </w:p>
    <w:p w:rsidR="001564C4" w:rsidRDefault="00E05A12" w:rsidP="00982319">
      <w:pPr>
        <w:spacing w:after="0" w:line="240" w:lineRule="auto"/>
        <w:rPr>
          <w:rFonts w:asciiTheme="majorHAnsi" w:hAnsiTheme="majorHAnsi"/>
          <w:b/>
          <w:color w:val="0070C0"/>
        </w:rPr>
      </w:pPr>
      <w:r w:rsidRPr="001564C4">
        <w:rPr>
          <w:rFonts w:asciiTheme="majorHAnsi" w:hAnsiTheme="majorHAnsi"/>
          <w:b/>
          <w:color w:val="0070C0"/>
        </w:rPr>
        <w:t>Ph.D., Professor of African Studies, Howard University</w:t>
      </w:r>
    </w:p>
    <w:p w:rsidR="001564C4" w:rsidRPr="001564C4" w:rsidRDefault="003D3533" w:rsidP="0039256B">
      <w:pPr>
        <w:spacing w:after="0" w:line="240" w:lineRule="auto"/>
        <w:ind w:left="-180"/>
        <w:rPr>
          <w:rFonts w:asciiTheme="majorHAnsi" w:hAnsiTheme="majorHAnsi"/>
          <w:b/>
          <w:color w:val="0070C0"/>
        </w:rPr>
      </w:pPr>
      <w:r>
        <w:rPr>
          <w:rFonts w:asciiTheme="majorHAnsi" w:hAnsiTheme="majorHAnsi"/>
          <w:b/>
          <w:color w:val="000000" w:themeColor="text1"/>
        </w:rPr>
        <w:t xml:space="preserve">                                                      </w:t>
      </w:r>
      <w:r w:rsidR="001564C4">
        <w:rPr>
          <w:rFonts w:asciiTheme="majorHAnsi" w:hAnsiTheme="majorHAnsi"/>
          <w:b/>
          <w:color w:val="000000" w:themeColor="text1"/>
        </w:rPr>
        <w:t>Moderator</w:t>
      </w:r>
    </w:p>
    <w:p w:rsidR="00B4789E" w:rsidRPr="004A3842" w:rsidRDefault="002438B5" w:rsidP="002438B5">
      <w:pPr>
        <w:tabs>
          <w:tab w:val="left" w:pos="-540"/>
          <w:tab w:val="left" w:pos="2070"/>
          <w:tab w:val="left" w:pos="2250"/>
          <w:tab w:val="left" w:pos="2340"/>
        </w:tabs>
        <w:spacing w:after="0" w:line="240" w:lineRule="auto"/>
        <w:ind w:left="2430" w:hanging="2430"/>
        <w:jc w:val="both"/>
        <w:rPr>
          <w:rFonts w:asciiTheme="majorHAnsi" w:hAnsiTheme="majorHAnsi"/>
          <w:sz w:val="21"/>
          <w:szCs w:val="21"/>
        </w:rPr>
      </w:pPr>
      <w:r w:rsidRPr="001564C4">
        <w:rPr>
          <w:rFonts w:asciiTheme="majorHAnsi" w:hAnsiTheme="majorHAnsi"/>
          <w:noProof/>
        </w:rPr>
        <w:drawing>
          <wp:anchor distT="0" distB="0" distL="114300" distR="114300" simplePos="0" relativeHeight="251685888" behindDoc="1" locked="0" layoutInCell="1" allowOverlap="1" wp14:anchorId="0D39B31A" wp14:editId="7998B5A6">
            <wp:simplePos x="0" y="0"/>
            <wp:positionH relativeFrom="column">
              <wp:posOffset>42545</wp:posOffset>
            </wp:positionH>
            <wp:positionV relativeFrom="paragraph">
              <wp:posOffset>189230</wp:posOffset>
            </wp:positionV>
            <wp:extent cx="1069340" cy="1103630"/>
            <wp:effectExtent l="171450" t="171450" r="378460" b="363220"/>
            <wp:wrapTight wrapText="bothSides">
              <wp:wrapPolygon edited="0">
                <wp:start x="4233" y="-3356"/>
                <wp:lineTo x="-3463" y="-2610"/>
                <wp:lineTo x="-3463" y="23116"/>
                <wp:lineTo x="770" y="27217"/>
                <wp:lineTo x="2309" y="28336"/>
                <wp:lineTo x="22703" y="28336"/>
                <wp:lineTo x="24627" y="27217"/>
                <wp:lineTo x="28475" y="21625"/>
                <wp:lineTo x="28860" y="1491"/>
                <wp:lineTo x="23473" y="-2610"/>
                <wp:lineTo x="20779" y="-3356"/>
                <wp:lineTo x="4233" y="-3356"/>
              </wp:wrapPolygon>
            </wp:wrapTight>
            <wp:docPr id="17" name="Picture 17" descr="http://www.gs.howard.edu/gradprograms/african_studies/images/faculty/kr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s.howard.edu/gradprograms/african_studies/images/faculty/krist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340" cy="1103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532D">
        <w:rPr>
          <w:rFonts w:asciiTheme="majorHAnsi" w:hAnsiTheme="majorHAnsi"/>
        </w:rPr>
        <w:t xml:space="preserve">   </w:t>
      </w:r>
      <w:r w:rsidR="003D3533">
        <w:rPr>
          <w:rFonts w:asciiTheme="majorHAnsi" w:hAnsiTheme="majorHAnsi"/>
        </w:rPr>
        <w:t xml:space="preserve"> </w:t>
      </w:r>
      <w:r w:rsidR="00A77871" w:rsidRPr="004A3842">
        <w:rPr>
          <w:rFonts w:asciiTheme="majorHAnsi" w:hAnsiTheme="majorHAnsi"/>
          <w:sz w:val="21"/>
          <w:szCs w:val="21"/>
        </w:rPr>
        <w:t xml:space="preserve">Krista Johnson is an Associate Professor in the Department of African Studies </w:t>
      </w:r>
      <w:proofErr w:type="gramStart"/>
      <w:r w:rsidR="00A77871" w:rsidRPr="004A3842">
        <w:rPr>
          <w:rFonts w:asciiTheme="majorHAnsi" w:hAnsiTheme="majorHAnsi"/>
          <w:sz w:val="21"/>
          <w:szCs w:val="21"/>
        </w:rPr>
        <w:t xml:space="preserve">at </w:t>
      </w:r>
      <w:r w:rsidR="004E21AE" w:rsidRPr="004A3842">
        <w:rPr>
          <w:rFonts w:asciiTheme="majorHAnsi" w:hAnsiTheme="majorHAnsi"/>
          <w:sz w:val="21"/>
          <w:szCs w:val="21"/>
        </w:rPr>
        <w:t xml:space="preserve"> </w:t>
      </w:r>
      <w:r w:rsidR="00A77871" w:rsidRPr="004A3842">
        <w:rPr>
          <w:rFonts w:asciiTheme="majorHAnsi" w:hAnsiTheme="majorHAnsi"/>
          <w:sz w:val="21"/>
          <w:szCs w:val="21"/>
        </w:rPr>
        <w:t>Howard</w:t>
      </w:r>
      <w:proofErr w:type="gramEnd"/>
      <w:r w:rsidR="0096620F" w:rsidRPr="004A3842">
        <w:rPr>
          <w:rFonts w:asciiTheme="majorHAnsi" w:hAnsiTheme="majorHAnsi"/>
          <w:sz w:val="21"/>
          <w:szCs w:val="21"/>
        </w:rPr>
        <w:t xml:space="preserve">  </w:t>
      </w:r>
      <w:r w:rsidR="00A77871" w:rsidRPr="004A3842">
        <w:rPr>
          <w:rFonts w:asciiTheme="majorHAnsi" w:hAnsiTheme="majorHAnsi"/>
          <w:sz w:val="21"/>
          <w:szCs w:val="21"/>
        </w:rPr>
        <w:t>University.  A political scientist by training, her c</w:t>
      </w:r>
      <w:r w:rsidR="00FD6577" w:rsidRPr="004A3842">
        <w:rPr>
          <w:rFonts w:asciiTheme="majorHAnsi" w:hAnsiTheme="majorHAnsi"/>
          <w:sz w:val="21"/>
          <w:szCs w:val="21"/>
        </w:rPr>
        <w:t xml:space="preserve">urrent research focuses on AIDS </w:t>
      </w:r>
      <w:r w:rsidR="0096620F" w:rsidRPr="004A3842">
        <w:rPr>
          <w:rFonts w:asciiTheme="majorHAnsi" w:hAnsiTheme="majorHAnsi"/>
          <w:sz w:val="21"/>
          <w:szCs w:val="21"/>
        </w:rPr>
        <w:t xml:space="preserve">governance </w:t>
      </w:r>
      <w:r w:rsidR="00A77871" w:rsidRPr="004A3842">
        <w:rPr>
          <w:rFonts w:asciiTheme="majorHAnsi" w:hAnsiTheme="majorHAnsi"/>
          <w:sz w:val="21"/>
          <w:szCs w:val="21"/>
        </w:rPr>
        <w:t>and donor funding for HIV and AIDS in sout</w:t>
      </w:r>
      <w:r w:rsidR="00FD6577" w:rsidRPr="004A3842">
        <w:rPr>
          <w:rFonts w:asciiTheme="majorHAnsi" w:hAnsiTheme="majorHAnsi"/>
          <w:sz w:val="21"/>
          <w:szCs w:val="21"/>
        </w:rPr>
        <w:t>hern Africa.  She has lived and</w:t>
      </w:r>
      <w:r w:rsidR="0096620F" w:rsidRPr="004A3842">
        <w:rPr>
          <w:rFonts w:asciiTheme="majorHAnsi" w:hAnsiTheme="majorHAnsi"/>
          <w:sz w:val="21"/>
          <w:szCs w:val="21"/>
        </w:rPr>
        <w:t xml:space="preserve"> </w:t>
      </w:r>
      <w:r w:rsidR="00A77871" w:rsidRPr="004A3842">
        <w:rPr>
          <w:rFonts w:asciiTheme="majorHAnsi" w:hAnsiTheme="majorHAnsi"/>
          <w:sz w:val="21"/>
          <w:szCs w:val="21"/>
        </w:rPr>
        <w:t xml:space="preserve">traveled extensively throughout southern Africa.  In 2012, she completed a Fulbright Fellowship based at the Centre for the Study of HIV and AIDS </w:t>
      </w:r>
      <w:r w:rsidR="001564C4" w:rsidRPr="004A3842">
        <w:rPr>
          <w:rFonts w:asciiTheme="majorHAnsi" w:hAnsiTheme="majorHAnsi"/>
          <w:sz w:val="21"/>
          <w:szCs w:val="21"/>
        </w:rPr>
        <w:t xml:space="preserve">at the University of Botswana. </w:t>
      </w:r>
      <w:r w:rsidR="00A77871" w:rsidRPr="004A3842">
        <w:rPr>
          <w:rFonts w:asciiTheme="majorHAnsi" w:hAnsiTheme="majorHAnsi"/>
          <w:sz w:val="21"/>
          <w:szCs w:val="21"/>
        </w:rPr>
        <w:t xml:space="preserve">She currently serves on a number of advisory and selection committees for international programs and fellowships, including Howard University’s Fulbright </w:t>
      </w:r>
      <w:r w:rsidR="00FD6577" w:rsidRPr="004A3842">
        <w:rPr>
          <w:rFonts w:asciiTheme="majorHAnsi" w:hAnsiTheme="majorHAnsi"/>
          <w:sz w:val="21"/>
          <w:szCs w:val="21"/>
        </w:rPr>
        <w:t xml:space="preserve"> </w:t>
      </w:r>
      <w:r w:rsidR="00A77871" w:rsidRPr="004A3842">
        <w:rPr>
          <w:rFonts w:asciiTheme="majorHAnsi" w:hAnsiTheme="majorHAnsi"/>
          <w:sz w:val="21"/>
          <w:szCs w:val="21"/>
        </w:rPr>
        <w:t xml:space="preserve"> American </w:t>
      </w:r>
      <w:proofErr w:type="gramStart"/>
      <w:r w:rsidR="00A77871" w:rsidRPr="004A3842">
        <w:rPr>
          <w:rFonts w:asciiTheme="majorHAnsi" w:hAnsiTheme="majorHAnsi"/>
          <w:sz w:val="21"/>
          <w:szCs w:val="21"/>
        </w:rPr>
        <w:t xml:space="preserve">Association </w:t>
      </w:r>
      <w:r w:rsidR="00F32C4C" w:rsidRPr="004A3842">
        <w:rPr>
          <w:rFonts w:asciiTheme="majorHAnsi" w:hAnsiTheme="majorHAnsi"/>
          <w:sz w:val="21"/>
          <w:szCs w:val="21"/>
        </w:rPr>
        <w:t xml:space="preserve"> </w:t>
      </w:r>
      <w:r w:rsidR="00A77871" w:rsidRPr="004A3842">
        <w:rPr>
          <w:rFonts w:asciiTheme="majorHAnsi" w:hAnsiTheme="majorHAnsi"/>
          <w:sz w:val="21"/>
          <w:szCs w:val="21"/>
        </w:rPr>
        <w:t>of</w:t>
      </w:r>
      <w:proofErr w:type="gramEnd"/>
      <w:r w:rsidR="00A77871" w:rsidRPr="004A3842">
        <w:rPr>
          <w:rFonts w:asciiTheme="majorHAnsi" w:hAnsiTheme="majorHAnsi"/>
          <w:sz w:val="21"/>
          <w:szCs w:val="21"/>
        </w:rPr>
        <w:t xml:space="preserve"> University Women International Fellowship Review Panel.  She</w:t>
      </w:r>
      <w:r w:rsidR="0096620F" w:rsidRPr="004A3842">
        <w:rPr>
          <w:rFonts w:asciiTheme="majorHAnsi" w:hAnsiTheme="majorHAnsi"/>
          <w:sz w:val="21"/>
          <w:szCs w:val="21"/>
        </w:rPr>
        <w:t xml:space="preserve"> </w:t>
      </w:r>
      <w:r w:rsidR="00A77871" w:rsidRPr="004A3842">
        <w:rPr>
          <w:rFonts w:asciiTheme="majorHAnsi" w:hAnsiTheme="majorHAnsi"/>
          <w:sz w:val="21"/>
          <w:szCs w:val="21"/>
        </w:rPr>
        <w:t>has also held consultancies with the United States Agency for International</w:t>
      </w:r>
      <w:r w:rsidR="0096620F" w:rsidRPr="004A3842">
        <w:rPr>
          <w:rFonts w:asciiTheme="majorHAnsi" w:hAnsiTheme="majorHAnsi"/>
          <w:sz w:val="21"/>
          <w:szCs w:val="21"/>
        </w:rPr>
        <w:t xml:space="preserve"> </w:t>
      </w:r>
      <w:r w:rsidR="00A77871" w:rsidRPr="004A3842">
        <w:rPr>
          <w:rFonts w:asciiTheme="majorHAnsi" w:hAnsiTheme="majorHAnsi"/>
          <w:sz w:val="21"/>
          <w:szCs w:val="21"/>
        </w:rPr>
        <w:t>Development,</w:t>
      </w:r>
      <w:r w:rsidR="00FD6577" w:rsidRPr="004A3842">
        <w:rPr>
          <w:rFonts w:asciiTheme="majorHAnsi" w:hAnsiTheme="majorHAnsi"/>
          <w:sz w:val="21"/>
          <w:szCs w:val="21"/>
        </w:rPr>
        <w:t xml:space="preserve"> </w:t>
      </w:r>
      <w:r w:rsidR="00A77871" w:rsidRPr="004A3842">
        <w:rPr>
          <w:rFonts w:asciiTheme="majorHAnsi" w:hAnsiTheme="majorHAnsi"/>
          <w:sz w:val="21"/>
          <w:szCs w:val="21"/>
        </w:rPr>
        <w:t>and the U.S. State Department, and is regularly asked to</w:t>
      </w:r>
      <w:r w:rsidR="00FD6577" w:rsidRPr="004A3842">
        <w:rPr>
          <w:rFonts w:asciiTheme="majorHAnsi" w:hAnsiTheme="majorHAnsi"/>
          <w:sz w:val="21"/>
          <w:szCs w:val="21"/>
        </w:rPr>
        <w:t xml:space="preserve"> lecture at the</w:t>
      </w:r>
      <w:r w:rsidR="0096620F" w:rsidRPr="004A3842">
        <w:rPr>
          <w:rFonts w:asciiTheme="majorHAnsi" w:hAnsiTheme="majorHAnsi"/>
          <w:sz w:val="21"/>
          <w:szCs w:val="21"/>
        </w:rPr>
        <w:t xml:space="preserve"> </w:t>
      </w:r>
      <w:r w:rsidR="00FD6577" w:rsidRPr="004A3842">
        <w:rPr>
          <w:rFonts w:asciiTheme="majorHAnsi" w:hAnsiTheme="majorHAnsi"/>
          <w:sz w:val="21"/>
          <w:szCs w:val="21"/>
        </w:rPr>
        <w:t xml:space="preserve">Foreign Service </w:t>
      </w:r>
      <w:r w:rsidR="00A77871" w:rsidRPr="004A3842">
        <w:rPr>
          <w:rFonts w:asciiTheme="majorHAnsi" w:hAnsiTheme="majorHAnsi"/>
          <w:sz w:val="21"/>
          <w:szCs w:val="21"/>
        </w:rPr>
        <w:t>Institute.</w:t>
      </w:r>
    </w:p>
    <w:p w:rsidR="001A74DB" w:rsidRDefault="001A74DB" w:rsidP="0039256B">
      <w:pPr>
        <w:spacing w:after="0" w:line="240" w:lineRule="auto"/>
        <w:rPr>
          <w:rFonts w:asciiTheme="majorHAnsi" w:hAnsiTheme="majorHAnsi"/>
          <w:b/>
          <w:color w:val="C00000"/>
          <w:sz w:val="28"/>
          <w:szCs w:val="28"/>
        </w:rPr>
      </w:pPr>
    </w:p>
    <w:p w:rsidR="0096620F" w:rsidRDefault="003628AD" w:rsidP="00982319">
      <w:pPr>
        <w:tabs>
          <w:tab w:val="left" w:pos="2610"/>
        </w:tabs>
        <w:spacing w:after="0" w:line="240" w:lineRule="auto"/>
        <w:rPr>
          <w:rFonts w:asciiTheme="majorHAnsi" w:hAnsiTheme="majorHAnsi"/>
          <w:b/>
          <w:color w:val="C00000"/>
          <w:sz w:val="28"/>
          <w:szCs w:val="28"/>
        </w:rPr>
      </w:pPr>
      <w:r>
        <w:rPr>
          <w:rFonts w:asciiTheme="majorHAnsi" w:hAnsiTheme="majorHAnsi"/>
          <w:b/>
          <w:color w:val="C00000"/>
          <w:sz w:val="28"/>
          <w:szCs w:val="28"/>
        </w:rPr>
        <w:t xml:space="preserve">Panel </w:t>
      </w:r>
      <w:r w:rsidR="00E05A12" w:rsidRPr="003628AD">
        <w:rPr>
          <w:rFonts w:asciiTheme="majorHAnsi" w:hAnsiTheme="majorHAnsi"/>
          <w:b/>
          <w:color w:val="C00000"/>
          <w:sz w:val="28"/>
          <w:szCs w:val="28"/>
        </w:rPr>
        <w:t>II:</w:t>
      </w:r>
      <w:r>
        <w:rPr>
          <w:rFonts w:asciiTheme="majorHAnsi" w:hAnsiTheme="majorHAnsi"/>
          <w:b/>
          <w:color w:val="C00000"/>
          <w:sz w:val="28"/>
          <w:szCs w:val="28"/>
        </w:rPr>
        <w:t xml:space="preserve"> </w:t>
      </w:r>
      <w:r w:rsidR="00E05A12" w:rsidRPr="003628AD">
        <w:rPr>
          <w:rFonts w:asciiTheme="majorHAnsi" w:hAnsiTheme="majorHAnsi"/>
          <w:b/>
          <w:i/>
          <w:color w:val="C00000"/>
          <w:sz w:val="28"/>
          <w:szCs w:val="28"/>
        </w:rPr>
        <w:t>Strengthening Inter-African Linkages: Technology, Knowledge, and Information Exchange</w:t>
      </w:r>
    </w:p>
    <w:p w:rsidR="0090209E" w:rsidRDefault="0090209E" w:rsidP="0039256B">
      <w:pPr>
        <w:tabs>
          <w:tab w:val="left" w:pos="2610"/>
        </w:tabs>
        <w:spacing w:after="0" w:line="240" w:lineRule="auto"/>
        <w:ind w:left="-180"/>
        <w:rPr>
          <w:rFonts w:asciiTheme="majorHAnsi" w:hAnsiTheme="majorHAnsi" w:cs="Times New Roman"/>
          <w:b/>
          <w:color w:val="002060"/>
          <w:sz w:val="28"/>
          <w:szCs w:val="28"/>
        </w:rPr>
      </w:pPr>
    </w:p>
    <w:p w:rsidR="00F32C4C" w:rsidRPr="006651CD" w:rsidRDefault="00563EF8" w:rsidP="00982319">
      <w:pPr>
        <w:tabs>
          <w:tab w:val="left" w:pos="2610"/>
        </w:tabs>
        <w:spacing w:after="0" w:line="240" w:lineRule="auto"/>
        <w:rPr>
          <w:rFonts w:asciiTheme="majorHAnsi" w:hAnsiTheme="majorHAnsi"/>
          <w:b/>
          <w:color w:val="C00000"/>
          <w:sz w:val="28"/>
          <w:szCs w:val="28"/>
        </w:rPr>
      </w:pPr>
      <w:r w:rsidRPr="001564C4">
        <w:rPr>
          <w:rFonts w:asciiTheme="majorHAnsi" w:hAnsiTheme="majorHAnsi" w:cs="Times New Roman"/>
          <w:b/>
          <w:color w:val="002060"/>
          <w:sz w:val="28"/>
          <w:szCs w:val="28"/>
        </w:rPr>
        <w:t>Nina Oduro</w:t>
      </w:r>
      <w:r w:rsidR="006651CD">
        <w:rPr>
          <w:rFonts w:asciiTheme="majorHAnsi" w:hAnsiTheme="majorHAnsi"/>
          <w:b/>
          <w:color w:val="C00000"/>
          <w:sz w:val="28"/>
          <w:szCs w:val="28"/>
        </w:rPr>
        <w:br/>
      </w:r>
      <w:r w:rsidR="00E05A12" w:rsidRPr="001564C4">
        <w:rPr>
          <w:rFonts w:asciiTheme="majorHAnsi" w:hAnsiTheme="majorHAnsi"/>
          <w:b/>
          <w:color w:val="0070C0"/>
        </w:rPr>
        <w:t>Founder</w:t>
      </w:r>
      <w:r w:rsidR="003A05B2">
        <w:rPr>
          <w:rFonts w:asciiTheme="majorHAnsi" w:hAnsiTheme="majorHAnsi"/>
          <w:b/>
          <w:color w:val="0070C0"/>
        </w:rPr>
        <w:t xml:space="preserve"> and President</w:t>
      </w:r>
      <w:r w:rsidR="00E05A12" w:rsidRPr="001564C4">
        <w:rPr>
          <w:rFonts w:asciiTheme="majorHAnsi" w:hAnsiTheme="majorHAnsi"/>
          <w:b/>
          <w:color w:val="0070C0"/>
        </w:rPr>
        <w:t>, AfricanDevJobs.com</w:t>
      </w:r>
    </w:p>
    <w:p w:rsidR="001564C4" w:rsidRPr="00F32C4C" w:rsidRDefault="003D3533" w:rsidP="0039256B">
      <w:pPr>
        <w:tabs>
          <w:tab w:val="left" w:pos="90"/>
          <w:tab w:val="left" w:pos="2160"/>
        </w:tabs>
        <w:spacing w:after="0" w:line="240" w:lineRule="auto"/>
        <w:ind w:left="-180"/>
        <w:rPr>
          <w:rFonts w:asciiTheme="majorHAnsi" w:hAnsiTheme="majorHAnsi"/>
          <w:b/>
          <w:color w:val="0070C0"/>
        </w:rPr>
      </w:pPr>
      <w:r>
        <w:rPr>
          <w:rFonts w:asciiTheme="majorHAnsi" w:hAnsiTheme="majorHAnsi"/>
          <w:b/>
          <w:color w:val="000000" w:themeColor="text1"/>
        </w:rPr>
        <w:t xml:space="preserve">                                                      </w:t>
      </w:r>
      <w:r w:rsidR="001564C4" w:rsidRPr="0097328A">
        <w:rPr>
          <w:rFonts w:asciiTheme="majorHAnsi" w:hAnsiTheme="majorHAnsi"/>
          <w:b/>
          <w:color w:val="000000" w:themeColor="text1"/>
        </w:rPr>
        <w:t>Panelist</w:t>
      </w:r>
    </w:p>
    <w:p w:rsidR="00D97479" w:rsidRDefault="00563EF8" w:rsidP="0039256B">
      <w:pPr>
        <w:tabs>
          <w:tab w:val="left" w:pos="1980"/>
          <w:tab w:val="left" w:pos="2160"/>
          <w:tab w:val="left" w:pos="2250"/>
        </w:tabs>
        <w:spacing w:after="0" w:line="240" w:lineRule="auto"/>
        <w:ind w:left="2430"/>
        <w:jc w:val="both"/>
        <w:rPr>
          <w:rFonts w:asciiTheme="majorHAnsi" w:hAnsiTheme="majorHAnsi"/>
        </w:rPr>
      </w:pPr>
      <w:r w:rsidRPr="001564C4">
        <w:rPr>
          <w:noProof/>
        </w:rPr>
        <w:drawing>
          <wp:anchor distT="0" distB="0" distL="114300" distR="114300" simplePos="0" relativeHeight="251668480" behindDoc="0" locked="0" layoutInCell="1" allowOverlap="1" wp14:anchorId="727D8CE6" wp14:editId="55934D76">
            <wp:simplePos x="0" y="0"/>
            <wp:positionH relativeFrom="column">
              <wp:posOffset>8255</wp:posOffset>
            </wp:positionH>
            <wp:positionV relativeFrom="paragraph">
              <wp:posOffset>275590</wp:posOffset>
            </wp:positionV>
            <wp:extent cx="1052195" cy="1302385"/>
            <wp:effectExtent l="171450" t="171450" r="376555" b="354965"/>
            <wp:wrapSquare wrapText="bothSides"/>
            <wp:docPr id="7" name="Picture 7" descr="http://static.wixstatic.com/media/210c43_8d9e31f11ec54b7782522c576135ad40.jpg_srz_p_359_457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3imgimage" descr="http://static.wixstatic.com/media/210c43_8d9e31f11ec54b7782522c576135ad40.jpg_srz_p_359_457_75_22_0.50_1.20_0.00_jpg_sr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2195" cy="1302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64C4">
        <w:rPr>
          <w:rFonts w:asciiTheme="majorHAnsi" w:hAnsiTheme="majorHAnsi"/>
        </w:rPr>
        <w:t>Nina Oduro is the founder and President of Afr</w:t>
      </w:r>
      <w:r w:rsidR="00FD6577">
        <w:rPr>
          <w:rFonts w:asciiTheme="majorHAnsi" w:hAnsiTheme="majorHAnsi"/>
        </w:rPr>
        <w:t>icanDevJobs.com, a platform for</w:t>
      </w:r>
      <w:r w:rsidR="0096620F">
        <w:rPr>
          <w:rFonts w:asciiTheme="majorHAnsi" w:hAnsiTheme="majorHAnsi"/>
        </w:rPr>
        <w:t xml:space="preserve"> </w:t>
      </w:r>
      <w:r w:rsidRPr="001564C4">
        <w:rPr>
          <w:rFonts w:asciiTheme="majorHAnsi" w:hAnsiTheme="majorHAnsi"/>
        </w:rPr>
        <w:t xml:space="preserve">Africa-based development job opportunities and career advice. The site offers insights into African development careers with a focus on highlighting the contributions of Africans and the African diaspora in the field. Nina has worked as an education advisor, trainer, and facilitator for programs and initiatives aimed at positive youth development in the US and Africa. She is currently a Catalyst for the International </w:t>
      </w:r>
      <w:proofErr w:type="spellStart"/>
      <w:r w:rsidRPr="001564C4">
        <w:rPr>
          <w:rFonts w:asciiTheme="majorHAnsi" w:hAnsiTheme="majorHAnsi"/>
        </w:rPr>
        <w:t>Labour</w:t>
      </w:r>
      <w:proofErr w:type="spellEnd"/>
      <w:r w:rsidRPr="001564C4">
        <w:rPr>
          <w:rFonts w:asciiTheme="majorHAnsi" w:hAnsiTheme="majorHAnsi"/>
        </w:rPr>
        <w:t xml:space="preserve"> Organization's Global Working Group on Decent Work for Youth and serves on the Learning Metrics Task Force Global Citizenship Education Working Group convened by UNESCO, the Brookings Institution, and the Global Education First Ini</w:t>
      </w:r>
      <w:r w:rsidR="001564C4">
        <w:rPr>
          <w:rFonts w:asciiTheme="majorHAnsi" w:hAnsiTheme="majorHAnsi"/>
        </w:rPr>
        <w:t xml:space="preserve">tiative's Youth Advocacy Group. </w:t>
      </w:r>
      <w:r w:rsidRPr="001564C4">
        <w:rPr>
          <w:rFonts w:asciiTheme="majorHAnsi" w:hAnsiTheme="majorHAnsi"/>
        </w:rPr>
        <w:t xml:space="preserve">She was honored as the 2013 </w:t>
      </w:r>
      <w:proofErr w:type="spellStart"/>
      <w:r w:rsidRPr="001564C4">
        <w:rPr>
          <w:rFonts w:asciiTheme="majorHAnsi" w:hAnsiTheme="majorHAnsi"/>
        </w:rPr>
        <w:t>DAWNer</w:t>
      </w:r>
      <w:proofErr w:type="spellEnd"/>
      <w:r w:rsidRPr="001564C4">
        <w:rPr>
          <w:rFonts w:asciiTheme="majorHAnsi" w:hAnsiTheme="majorHAnsi"/>
        </w:rPr>
        <w:t xml:space="preserve"> of the Year by the Diaspora African Women's Network (DAWN) and has been featured in </w:t>
      </w:r>
      <w:proofErr w:type="gramStart"/>
      <w:r w:rsidRPr="001564C4">
        <w:rPr>
          <w:rFonts w:asciiTheme="majorHAnsi" w:hAnsiTheme="majorHAnsi"/>
        </w:rPr>
        <w:t>The</w:t>
      </w:r>
      <w:r w:rsidR="00377167">
        <w:rPr>
          <w:rFonts w:asciiTheme="majorHAnsi" w:hAnsiTheme="majorHAnsi"/>
        </w:rPr>
        <w:t xml:space="preserve">  </w:t>
      </w:r>
      <w:r w:rsidRPr="001564C4">
        <w:rPr>
          <w:rFonts w:asciiTheme="majorHAnsi" w:hAnsiTheme="majorHAnsi"/>
        </w:rPr>
        <w:t>Guardian</w:t>
      </w:r>
      <w:proofErr w:type="gramEnd"/>
      <w:r w:rsidRPr="001564C4">
        <w:rPr>
          <w:rFonts w:asciiTheme="majorHAnsi" w:hAnsiTheme="majorHAnsi"/>
        </w:rPr>
        <w:t xml:space="preserve">, Afro Elle </w:t>
      </w:r>
      <w:r w:rsidR="00D97479">
        <w:rPr>
          <w:rFonts w:asciiTheme="majorHAnsi" w:hAnsiTheme="majorHAnsi"/>
        </w:rPr>
        <w:t xml:space="preserve">   </w:t>
      </w:r>
      <w:r w:rsidRPr="001564C4">
        <w:rPr>
          <w:rFonts w:asciiTheme="majorHAnsi" w:hAnsiTheme="majorHAnsi"/>
        </w:rPr>
        <w:t>Magaz</w:t>
      </w:r>
      <w:r w:rsidR="00D97479">
        <w:rPr>
          <w:rFonts w:asciiTheme="majorHAnsi" w:hAnsiTheme="majorHAnsi"/>
        </w:rPr>
        <w:t xml:space="preserve">ine, and </w:t>
      </w:r>
      <w:r w:rsidR="00D97479" w:rsidRPr="001564C4">
        <w:rPr>
          <w:rFonts w:asciiTheme="majorHAnsi" w:hAnsiTheme="majorHAnsi"/>
        </w:rPr>
        <w:t>on Impact Afr</w:t>
      </w:r>
      <w:r w:rsidR="00D97479">
        <w:rPr>
          <w:rFonts w:asciiTheme="majorHAnsi" w:hAnsiTheme="majorHAnsi"/>
        </w:rPr>
        <w:t xml:space="preserve">ica Radio Show.  Nina received a </w:t>
      </w:r>
      <w:r w:rsidR="00D97479" w:rsidRPr="001564C4">
        <w:rPr>
          <w:rFonts w:asciiTheme="majorHAnsi" w:hAnsiTheme="majorHAnsi"/>
        </w:rPr>
        <w:t>Master’s deg</w:t>
      </w:r>
      <w:r w:rsidR="00D97479">
        <w:rPr>
          <w:rFonts w:asciiTheme="majorHAnsi" w:hAnsiTheme="majorHAnsi"/>
        </w:rPr>
        <w:t xml:space="preserve">ree in African-American Studies </w:t>
      </w:r>
      <w:r w:rsidR="00D97479" w:rsidRPr="001564C4">
        <w:rPr>
          <w:rFonts w:asciiTheme="majorHAnsi" w:hAnsiTheme="majorHAnsi"/>
        </w:rPr>
        <w:t xml:space="preserve">from Columbia University and an undergraduate degree in Political and Social Thought </w:t>
      </w:r>
      <w:proofErr w:type="gramStart"/>
      <w:r w:rsidR="00D97479">
        <w:rPr>
          <w:rFonts w:asciiTheme="majorHAnsi" w:hAnsiTheme="majorHAnsi"/>
        </w:rPr>
        <w:t>from  the</w:t>
      </w:r>
      <w:proofErr w:type="gramEnd"/>
      <w:r w:rsidR="00D97479">
        <w:rPr>
          <w:rFonts w:asciiTheme="majorHAnsi" w:hAnsiTheme="majorHAnsi"/>
        </w:rPr>
        <w:t xml:space="preserve"> University of Virginia.</w:t>
      </w:r>
    </w:p>
    <w:p w:rsidR="00767F94" w:rsidRDefault="00767F94" w:rsidP="0039256B">
      <w:pPr>
        <w:tabs>
          <w:tab w:val="left" w:pos="1980"/>
          <w:tab w:val="left" w:pos="2160"/>
          <w:tab w:val="left" w:pos="2250"/>
        </w:tabs>
        <w:spacing w:after="0" w:line="240" w:lineRule="auto"/>
        <w:ind w:left="2430"/>
        <w:jc w:val="both"/>
        <w:rPr>
          <w:rFonts w:asciiTheme="majorHAnsi" w:hAnsiTheme="majorHAnsi"/>
        </w:rPr>
      </w:pPr>
    </w:p>
    <w:p w:rsidR="00767F94" w:rsidRDefault="00767F94" w:rsidP="0039256B">
      <w:pPr>
        <w:tabs>
          <w:tab w:val="left" w:pos="1980"/>
          <w:tab w:val="left" w:pos="2160"/>
          <w:tab w:val="left" w:pos="2250"/>
        </w:tabs>
        <w:spacing w:after="0" w:line="240" w:lineRule="auto"/>
        <w:ind w:left="2430"/>
        <w:jc w:val="both"/>
        <w:rPr>
          <w:rFonts w:asciiTheme="majorHAnsi" w:hAnsiTheme="majorHAnsi"/>
        </w:rPr>
      </w:pPr>
    </w:p>
    <w:p w:rsidR="00B71F3A" w:rsidRPr="0090209E" w:rsidRDefault="00B71F3A" w:rsidP="0039256B">
      <w:pPr>
        <w:tabs>
          <w:tab w:val="left" w:pos="1980"/>
          <w:tab w:val="left" w:pos="2160"/>
          <w:tab w:val="left" w:pos="2250"/>
        </w:tabs>
        <w:spacing w:after="0" w:line="240" w:lineRule="auto"/>
        <w:ind w:left="2430"/>
        <w:jc w:val="both"/>
        <w:rPr>
          <w:rFonts w:asciiTheme="majorHAnsi" w:hAnsiTheme="majorHAnsi"/>
        </w:rPr>
      </w:pPr>
    </w:p>
    <w:p w:rsidR="00903A06" w:rsidRPr="003B3CD4" w:rsidRDefault="00903A06" w:rsidP="00982319">
      <w:pPr>
        <w:tabs>
          <w:tab w:val="left" w:pos="1980"/>
          <w:tab w:val="left" w:pos="2070"/>
          <w:tab w:val="left" w:pos="2160"/>
          <w:tab w:val="left" w:pos="2250"/>
        </w:tabs>
        <w:spacing w:after="0" w:line="240" w:lineRule="auto"/>
        <w:jc w:val="both"/>
        <w:rPr>
          <w:rFonts w:asciiTheme="majorHAnsi" w:hAnsiTheme="majorHAnsi"/>
          <w:b/>
          <w:color w:val="002060"/>
          <w:sz w:val="28"/>
          <w:szCs w:val="28"/>
        </w:rPr>
      </w:pPr>
    </w:p>
    <w:p w:rsidR="0096620F" w:rsidRPr="00BB73CA" w:rsidRDefault="00563EF8" w:rsidP="00903A06">
      <w:pPr>
        <w:tabs>
          <w:tab w:val="left" w:pos="1980"/>
          <w:tab w:val="left" w:pos="2070"/>
          <w:tab w:val="left" w:pos="2160"/>
          <w:tab w:val="left" w:pos="2430"/>
        </w:tabs>
        <w:spacing w:after="0" w:line="240" w:lineRule="auto"/>
        <w:jc w:val="both"/>
        <w:rPr>
          <w:rFonts w:asciiTheme="majorHAnsi" w:hAnsiTheme="majorHAnsi"/>
          <w:lang w:val="fr-FR"/>
        </w:rPr>
      </w:pPr>
      <w:proofErr w:type="spellStart"/>
      <w:r w:rsidRPr="00BB73CA">
        <w:rPr>
          <w:rFonts w:asciiTheme="majorHAnsi" w:hAnsiTheme="majorHAnsi"/>
          <w:b/>
          <w:color w:val="002060"/>
          <w:sz w:val="28"/>
          <w:szCs w:val="28"/>
          <w:lang w:val="fr-FR"/>
        </w:rPr>
        <w:lastRenderedPageBreak/>
        <w:t>Semhar</w:t>
      </w:r>
      <w:proofErr w:type="spellEnd"/>
      <w:r w:rsidRPr="00BB73CA">
        <w:rPr>
          <w:rFonts w:asciiTheme="majorHAnsi" w:hAnsiTheme="majorHAnsi"/>
          <w:b/>
          <w:color w:val="002060"/>
          <w:sz w:val="28"/>
          <w:szCs w:val="28"/>
          <w:lang w:val="fr-FR"/>
        </w:rPr>
        <w:t xml:space="preserve"> </w:t>
      </w:r>
      <w:proofErr w:type="spellStart"/>
      <w:r w:rsidRPr="00BB73CA">
        <w:rPr>
          <w:rFonts w:asciiTheme="majorHAnsi" w:hAnsiTheme="majorHAnsi"/>
          <w:b/>
          <w:color w:val="002060"/>
          <w:sz w:val="28"/>
          <w:szCs w:val="28"/>
          <w:lang w:val="fr-FR"/>
        </w:rPr>
        <w:t>Araia</w:t>
      </w:r>
      <w:proofErr w:type="spellEnd"/>
    </w:p>
    <w:p w:rsidR="0096620F" w:rsidRPr="00BB73CA" w:rsidRDefault="00D54A52" w:rsidP="00982319">
      <w:pPr>
        <w:tabs>
          <w:tab w:val="left" w:pos="1980"/>
          <w:tab w:val="left" w:pos="2070"/>
          <w:tab w:val="left" w:pos="2160"/>
          <w:tab w:val="left" w:pos="2250"/>
        </w:tabs>
        <w:spacing w:after="0" w:line="240" w:lineRule="auto"/>
        <w:jc w:val="both"/>
        <w:rPr>
          <w:rFonts w:asciiTheme="majorHAnsi" w:hAnsiTheme="majorHAnsi"/>
          <w:b/>
          <w:color w:val="0070C0"/>
          <w:lang w:val="fr-FR"/>
        </w:rPr>
      </w:pPr>
      <w:r w:rsidRPr="00BB73CA">
        <w:rPr>
          <w:rFonts w:asciiTheme="majorHAnsi" w:hAnsiTheme="majorHAnsi"/>
          <w:b/>
          <w:color w:val="0070C0"/>
          <w:lang w:val="fr-FR"/>
        </w:rPr>
        <w:t>CEO, Semai Consulting, LLC</w:t>
      </w:r>
      <w:r w:rsidR="008C29FF" w:rsidRPr="00BB73CA">
        <w:rPr>
          <w:rFonts w:asciiTheme="majorHAnsi" w:hAnsiTheme="majorHAnsi"/>
          <w:b/>
          <w:color w:val="0070C0"/>
          <w:lang w:val="fr-FR"/>
        </w:rPr>
        <w:t>.</w:t>
      </w:r>
    </w:p>
    <w:p w:rsidR="0096620F" w:rsidRPr="002E716D" w:rsidRDefault="001F0815" w:rsidP="0039256B">
      <w:pPr>
        <w:tabs>
          <w:tab w:val="left" w:pos="1980"/>
          <w:tab w:val="left" w:pos="2070"/>
          <w:tab w:val="left" w:pos="2160"/>
          <w:tab w:val="left" w:pos="2250"/>
        </w:tabs>
        <w:spacing w:after="0" w:line="240" w:lineRule="auto"/>
        <w:ind w:left="-180"/>
        <w:jc w:val="both"/>
        <w:rPr>
          <w:rFonts w:asciiTheme="majorHAnsi" w:hAnsiTheme="majorHAnsi"/>
          <w:b/>
          <w:color w:val="000000" w:themeColor="text1"/>
          <w:sz w:val="24"/>
          <w:szCs w:val="24"/>
        </w:rPr>
      </w:pPr>
      <w:r>
        <w:rPr>
          <w:rFonts w:asciiTheme="majorHAnsi" w:hAnsiTheme="majorHAnsi"/>
          <w:b/>
          <w:lang w:val="fr-FR"/>
        </w:rPr>
        <w:t xml:space="preserve"> </w:t>
      </w:r>
      <w:r w:rsidR="0096620F" w:rsidRPr="002E716D">
        <w:rPr>
          <w:rFonts w:asciiTheme="majorHAnsi" w:hAnsiTheme="majorHAnsi"/>
          <w:b/>
        </w:rPr>
        <w:t>Panelist</w:t>
      </w:r>
    </w:p>
    <w:p w:rsidR="00627DB0" w:rsidRDefault="0039256B" w:rsidP="001F0815">
      <w:pPr>
        <w:tabs>
          <w:tab w:val="left" w:pos="360"/>
          <w:tab w:val="left" w:pos="2430"/>
          <w:tab w:val="left" w:pos="2700"/>
        </w:tabs>
        <w:spacing w:after="0" w:line="240" w:lineRule="auto"/>
        <w:ind w:left="2430"/>
        <w:rPr>
          <w:rFonts w:asciiTheme="majorHAnsi" w:hAnsiTheme="majorHAnsi"/>
        </w:rPr>
      </w:pPr>
      <w:r w:rsidRPr="00DF65EA">
        <w:rPr>
          <w:rFonts w:asciiTheme="majorHAnsi" w:hAnsiTheme="majorHAnsi"/>
          <w:noProof/>
        </w:rPr>
        <w:drawing>
          <wp:anchor distT="0" distB="0" distL="114300" distR="114300" simplePos="0" relativeHeight="251670528" behindDoc="0" locked="0" layoutInCell="1" allowOverlap="1" wp14:anchorId="41C26473" wp14:editId="59947501">
            <wp:simplePos x="0" y="0"/>
            <wp:positionH relativeFrom="column">
              <wp:posOffset>68580</wp:posOffset>
            </wp:positionH>
            <wp:positionV relativeFrom="paragraph">
              <wp:posOffset>136525</wp:posOffset>
            </wp:positionV>
            <wp:extent cx="956945" cy="1121410"/>
            <wp:effectExtent l="171450" t="171450" r="376555" b="364490"/>
            <wp:wrapSquare wrapText="bothSides"/>
            <wp:docPr id="20" name="Picture 20" descr="http://globalgendercurrent.com/wp-content/uploads/2015/04/Semhar-Araia-East-Africa-Today-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obalgendercurrent.com/wp-content/uploads/2015/04/Semhar-Araia-East-Africa-Today-Intervi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6945" cy="1121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B4082" w:rsidRPr="006B4082">
        <w:rPr>
          <w:rFonts w:asciiTheme="majorHAnsi" w:hAnsiTheme="majorHAnsi"/>
        </w:rPr>
        <w:t xml:space="preserve">Semhar Araia is CEO of </w:t>
      </w:r>
      <w:proofErr w:type="spellStart"/>
      <w:r w:rsidR="006B4082" w:rsidRPr="006B4082">
        <w:rPr>
          <w:rFonts w:asciiTheme="majorHAnsi" w:hAnsiTheme="majorHAnsi"/>
        </w:rPr>
        <w:t>Semai</w:t>
      </w:r>
      <w:proofErr w:type="spellEnd"/>
      <w:r w:rsidR="006B4082" w:rsidRPr="006B4082">
        <w:rPr>
          <w:rFonts w:asciiTheme="majorHAnsi" w:hAnsiTheme="majorHAnsi"/>
        </w:rPr>
        <w:t xml:space="preserve"> Consulting, </w:t>
      </w:r>
      <w:r w:rsidR="003B3CD4">
        <w:rPr>
          <w:rFonts w:asciiTheme="majorHAnsi" w:hAnsiTheme="majorHAnsi"/>
        </w:rPr>
        <w:t>a global leadership, diversity and</w:t>
      </w:r>
      <w:r w:rsidR="006B4082" w:rsidRPr="006B4082">
        <w:rPr>
          <w:rFonts w:asciiTheme="majorHAnsi" w:hAnsiTheme="majorHAnsi"/>
        </w:rPr>
        <w:t xml:space="preserve"> diaspora engagement firm dedicated t</w:t>
      </w:r>
      <w:r w:rsidR="003B3CD4">
        <w:rPr>
          <w:rFonts w:asciiTheme="majorHAnsi" w:hAnsiTheme="majorHAnsi"/>
        </w:rPr>
        <w:t>o providing training, coaching</w:t>
      </w:r>
      <w:r w:rsidR="00627DB0">
        <w:rPr>
          <w:rFonts w:asciiTheme="majorHAnsi" w:hAnsiTheme="majorHAnsi"/>
        </w:rPr>
        <w:t>,</w:t>
      </w:r>
      <w:r w:rsidR="003B3CD4">
        <w:rPr>
          <w:rFonts w:asciiTheme="majorHAnsi" w:hAnsiTheme="majorHAnsi"/>
        </w:rPr>
        <w:t xml:space="preserve"> and</w:t>
      </w:r>
      <w:r w:rsidR="006B4082" w:rsidRPr="006B4082">
        <w:rPr>
          <w:rFonts w:asciiTheme="majorHAnsi" w:hAnsiTheme="majorHAnsi"/>
        </w:rPr>
        <w:t xml:space="preserve"> research for public and private clients</w:t>
      </w:r>
      <w:r w:rsidR="003B3CD4">
        <w:rPr>
          <w:rFonts w:asciiTheme="majorHAnsi" w:hAnsiTheme="majorHAnsi"/>
        </w:rPr>
        <w:t xml:space="preserve">. </w:t>
      </w:r>
      <w:r w:rsidR="006B4082" w:rsidRPr="006B4082">
        <w:rPr>
          <w:rFonts w:asciiTheme="majorHAnsi" w:hAnsiTheme="majorHAnsi"/>
        </w:rPr>
        <w:t>She is the founder and executive director of the Diaspora African Women’s Network (DAWN), an organization whose mission is to develop and support the</w:t>
      </w:r>
      <w:bookmarkStart w:id="0" w:name="_GoBack"/>
      <w:bookmarkEnd w:id="0"/>
      <w:r w:rsidR="006B4082" w:rsidRPr="006B4082">
        <w:rPr>
          <w:rFonts w:asciiTheme="majorHAnsi" w:hAnsiTheme="majorHAnsi"/>
        </w:rPr>
        <w:t xml:space="preserve"> next generation of African diaspora women focused on Afr</w:t>
      </w:r>
      <w:r w:rsidR="003B3CD4">
        <w:rPr>
          <w:rFonts w:asciiTheme="majorHAnsi" w:hAnsiTheme="majorHAnsi"/>
        </w:rPr>
        <w:t xml:space="preserve">ican affairs. </w:t>
      </w:r>
      <w:proofErr w:type="spellStart"/>
      <w:r w:rsidR="003B3CD4">
        <w:rPr>
          <w:rFonts w:asciiTheme="majorHAnsi" w:hAnsiTheme="majorHAnsi"/>
        </w:rPr>
        <w:t>Semhar</w:t>
      </w:r>
      <w:proofErr w:type="spellEnd"/>
      <w:r w:rsidR="003B3CD4">
        <w:rPr>
          <w:rFonts w:asciiTheme="majorHAnsi" w:hAnsiTheme="majorHAnsi"/>
        </w:rPr>
        <w:t xml:space="preserve"> is </w:t>
      </w:r>
      <w:r w:rsidR="006B4082" w:rsidRPr="006B4082">
        <w:rPr>
          <w:rFonts w:asciiTheme="majorHAnsi" w:hAnsiTheme="majorHAnsi"/>
        </w:rPr>
        <w:t xml:space="preserve">an adjunct professor at George Washington University's Elliott School of International Affairs and </w:t>
      </w:r>
      <w:r w:rsidR="003B3CD4">
        <w:rPr>
          <w:rFonts w:asciiTheme="majorHAnsi" w:hAnsiTheme="majorHAnsi"/>
        </w:rPr>
        <w:t xml:space="preserve">has </w:t>
      </w:r>
      <w:r w:rsidR="006B4082" w:rsidRPr="006B4082">
        <w:rPr>
          <w:rFonts w:asciiTheme="majorHAnsi" w:hAnsiTheme="majorHAnsi"/>
        </w:rPr>
        <w:t xml:space="preserve">previously served as an attorney for the implementation of the Eritrea-Ethiopia peace process. </w:t>
      </w:r>
      <w:proofErr w:type="spellStart"/>
      <w:r w:rsidR="006B4082" w:rsidRPr="006B4082">
        <w:rPr>
          <w:rFonts w:asciiTheme="majorHAnsi" w:hAnsiTheme="majorHAnsi"/>
        </w:rPr>
        <w:t>Semhar</w:t>
      </w:r>
      <w:proofErr w:type="spellEnd"/>
      <w:r w:rsidR="006B4082" w:rsidRPr="006B4082">
        <w:rPr>
          <w:rFonts w:asciiTheme="majorHAnsi" w:hAnsiTheme="majorHAnsi"/>
        </w:rPr>
        <w:t xml:space="preserve"> is a White House Champion of Change and African Union Diaspora Awardee of the Year, recognized for her con</w:t>
      </w:r>
      <w:r w:rsidR="001F0815">
        <w:rPr>
          <w:rFonts w:asciiTheme="majorHAnsi" w:hAnsiTheme="majorHAnsi"/>
        </w:rPr>
        <w:t xml:space="preserve">tributions through DAWN and the </w:t>
      </w:r>
      <w:r w:rsidR="006B4082" w:rsidRPr="006B4082">
        <w:rPr>
          <w:rFonts w:asciiTheme="majorHAnsi" w:hAnsiTheme="majorHAnsi"/>
        </w:rPr>
        <w:t xml:space="preserve">African diaspora community. She was born in New York City to Eritrean immigrant parents and resides in </w:t>
      </w:r>
      <w:r w:rsidR="00B71F3A" w:rsidRPr="00B71F3A">
        <w:rPr>
          <w:rFonts w:asciiTheme="majorHAnsi" w:hAnsiTheme="majorHAnsi"/>
        </w:rPr>
        <w:t>DC.</w:t>
      </w:r>
    </w:p>
    <w:p w:rsidR="00627DB0" w:rsidRDefault="00627DB0" w:rsidP="00627DB0">
      <w:pPr>
        <w:spacing w:after="0" w:line="240" w:lineRule="auto"/>
        <w:jc w:val="both"/>
        <w:rPr>
          <w:rFonts w:asciiTheme="majorHAnsi" w:hAnsiTheme="majorHAnsi"/>
        </w:rPr>
      </w:pPr>
    </w:p>
    <w:p w:rsidR="00726633" w:rsidRDefault="00E05A12" w:rsidP="00627DB0">
      <w:pPr>
        <w:spacing w:after="0" w:line="240" w:lineRule="auto"/>
        <w:jc w:val="both"/>
        <w:rPr>
          <w:rFonts w:asciiTheme="majorHAnsi" w:hAnsiTheme="majorHAnsi"/>
        </w:rPr>
      </w:pPr>
      <w:proofErr w:type="spellStart"/>
      <w:r w:rsidRPr="008E0CFE">
        <w:rPr>
          <w:rFonts w:asciiTheme="majorHAnsi" w:hAnsiTheme="majorHAnsi"/>
          <w:b/>
          <w:color w:val="002060"/>
          <w:sz w:val="28"/>
          <w:szCs w:val="28"/>
        </w:rPr>
        <w:t>Tegene</w:t>
      </w:r>
      <w:proofErr w:type="spellEnd"/>
      <w:r w:rsidRPr="008E0CFE">
        <w:rPr>
          <w:rFonts w:asciiTheme="majorHAnsi" w:hAnsiTheme="majorHAnsi"/>
          <w:b/>
          <w:color w:val="002060"/>
          <w:sz w:val="28"/>
          <w:szCs w:val="28"/>
        </w:rPr>
        <w:t xml:space="preserve"> Baharu</w:t>
      </w:r>
    </w:p>
    <w:p w:rsidR="0039256B" w:rsidRDefault="00E05A12" w:rsidP="00982319">
      <w:pPr>
        <w:spacing w:after="0" w:line="240" w:lineRule="auto"/>
        <w:rPr>
          <w:rFonts w:asciiTheme="majorHAnsi" w:hAnsiTheme="majorHAnsi"/>
          <w:b/>
          <w:color w:val="0070C0"/>
        </w:rPr>
      </w:pPr>
      <w:r w:rsidRPr="008E0CFE">
        <w:rPr>
          <w:rFonts w:asciiTheme="majorHAnsi" w:hAnsiTheme="majorHAnsi"/>
          <w:b/>
          <w:color w:val="0070C0"/>
        </w:rPr>
        <w:t>Chief T</w:t>
      </w:r>
      <w:r w:rsidR="008C29FF" w:rsidRPr="008E0CFE">
        <w:rPr>
          <w:rFonts w:asciiTheme="majorHAnsi" w:hAnsiTheme="majorHAnsi"/>
          <w:b/>
          <w:color w:val="0070C0"/>
        </w:rPr>
        <w:t xml:space="preserve">echnology Officer, DC Office of </w:t>
      </w:r>
      <w:r w:rsidR="003F2898">
        <w:rPr>
          <w:rFonts w:asciiTheme="majorHAnsi" w:hAnsiTheme="majorHAnsi"/>
          <w:b/>
          <w:color w:val="0070C0"/>
        </w:rPr>
        <w:t xml:space="preserve">the </w:t>
      </w:r>
      <w:r w:rsidR="008C29FF" w:rsidRPr="008E0CFE">
        <w:rPr>
          <w:rFonts w:asciiTheme="majorHAnsi" w:hAnsiTheme="majorHAnsi"/>
          <w:b/>
          <w:color w:val="0070C0"/>
        </w:rPr>
        <w:t>Chief Technology Office</w:t>
      </w:r>
      <w:r w:rsidR="00A9642F">
        <w:rPr>
          <w:rFonts w:asciiTheme="majorHAnsi" w:hAnsiTheme="majorHAnsi"/>
          <w:b/>
          <w:color w:val="0070C0"/>
        </w:rPr>
        <w:t>r</w:t>
      </w:r>
    </w:p>
    <w:p w:rsidR="00962FFF" w:rsidRPr="00726633" w:rsidRDefault="001F0815" w:rsidP="001F0815">
      <w:pPr>
        <w:tabs>
          <w:tab w:val="left" w:pos="2430"/>
          <w:tab w:val="left" w:pos="2790"/>
        </w:tabs>
        <w:spacing w:after="0" w:line="240" w:lineRule="auto"/>
        <w:ind w:left="-360"/>
        <w:jc w:val="both"/>
        <w:rPr>
          <w:rFonts w:asciiTheme="majorHAnsi" w:hAnsiTheme="majorHAnsi"/>
        </w:rPr>
      </w:pPr>
      <w:r>
        <w:rPr>
          <w:rFonts w:asciiTheme="majorHAnsi" w:hAnsiTheme="majorHAnsi"/>
          <w:noProof/>
        </w:rPr>
        <w:drawing>
          <wp:anchor distT="0" distB="0" distL="114300" distR="114300" simplePos="0" relativeHeight="251697152" behindDoc="0" locked="0" layoutInCell="1" allowOverlap="1" wp14:anchorId="7785E769" wp14:editId="670BA65F">
            <wp:simplePos x="0" y="0"/>
            <wp:positionH relativeFrom="column">
              <wp:posOffset>-95885</wp:posOffset>
            </wp:positionH>
            <wp:positionV relativeFrom="paragraph">
              <wp:posOffset>76200</wp:posOffset>
            </wp:positionV>
            <wp:extent cx="1475105" cy="14814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105" cy="1481455"/>
                    </a:xfrm>
                    <a:prstGeom prst="rect">
                      <a:avLst/>
                    </a:prstGeom>
                    <a:noFill/>
                  </pic:spPr>
                </pic:pic>
              </a:graphicData>
            </a:graphic>
            <wp14:sizeRelH relativeFrom="page">
              <wp14:pctWidth>0</wp14:pctWidth>
            </wp14:sizeRelH>
            <wp14:sizeRelV relativeFrom="page">
              <wp14:pctHeight>0</wp14:pctHeight>
            </wp14:sizeRelV>
          </wp:anchor>
        </w:drawing>
      </w:r>
      <w:r w:rsidR="003D3533">
        <w:rPr>
          <w:rFonts w:asciiTheme="majorHAnsi" w:hAnsiTheme="majorHAnsi"/>
          <w:b/>
          <w:color w:val="000000" w:themeColor="text1"/>
        </w:rPr>
        <w:t xml:space="preserve"> </w:t>
      </w:r>
      <w:r w:rsidR="008E0CFE" w:rsidRPr="00EE1A71">
        <w:rPr>
          <w:rFonts w:asciiTheme="majorHAnsi" w:hAnsiTheme="majorHAnsi"/>
          <w:b/>
          <w:color w:val="000000" w:themeColor="text1"/>
        </w:rPr>
        <w:t>Panelist</w:t>
      </w:r>
    </w:p>
    <w:p w:rsidR="001F0815" w:rsidRDefault="002A42ED" w:rsidP="001F0815">
      <w:pPr>
        <w:tabs>
          <w:tab w:val="left" w:pos="2430"/>
        </w:tabs>
        <w:spacing w:after="0" w:line="240" w:lineRule="auto"/>
        <w:ind w:left="2430"/>
        <w:jc w:val="both"/>
        <w:rPr>
          <w:rFonts w:asciiTheme="majorHAnsi" w:hAnsiTheme="majorHAnsi"/>
        </w:rPr>
      </w:pPr>
      <w:r w:rsidRPr="002A42ED">
        <w:rPr>
          <w:rFonts w:asciiTheme="majorHAnsi" w:hAnsiTheme="majorHAnsi"/>
        </w:rPr>
        <w:t xml:space="preserve">An engineer by trade, </w:t>
      </w:r>
      <w:proofErr w:type="spellStart"/>
      <w:r w:rsidRPr="002A42ED">
        <w:rPr>
          <w:rFonts w:asciiTheme="majorHAnsi" w:hAnsiTheme="majorHAnsi"/>
        </w:rPr>
        <w:t>Tegene’s</w:t>
      </w:r>
      <w:proofErr w:type="spellEnd"/>
      <w:r w:rsidRPr="002A42ED">
        <w:rPr>
          <w:rFonts w:asciiTheme="majorHAnsi" w:hAnsiTheme="majorHAnsi"/>
        </w:rPr>
        <w:t xml:space="preserve"> journey as a thought-leader was paved with 10 year</w:t>
      </w:r>
      <w:r w:rsidR="00627DB0">
        <w:rPr>
          <w:rFonts w:asciiTheme="majorHAnsi" w:hAnsiTheme="majorHAnsi"/>
        </w:rPr>
        <w:t xml:space="preserve">s of fortune-500 private sector </w:t>
      </w:r>
      <w:r w:rsidRPr="002A42ED">
        <w:rPr>
          <w:rFonts w:asciiTheme="majorHAnsi" w:hAnsiTheme="majorHAnsi"/>
        </w:rPr>
        <w:t xml:space="preserve">and </w:t>
      </w:r>
      <w:r w:rsidR="00627DB0">
        <w:rPr>
          <w:rFonts w:asciiTheme="majorHAnsi" w:hAnsiTheme="majorHAnsi"/>
        </w:rPr>
        <w:t xml:space="preserve">an </w:t>
      </w:r>
      <w:r w:rsidRPr="002A42ED">
        <w:rPr>
          <w:rFonts w:asciiTheme="majorHAnsi" w:hAnsiTheme="majorHAnsi"/>
        </w:rPr>
        <w:t xml:space="preserve">Information Communications and Technology (ICT) </w:t>
      </w:r>
      <w:r w:rsidR="00627DB0">
        <w:rPr>
          <w:rFonts w:asciiTheme="majorHAnsi" w:hAnsiTheme="majorHAnsi"/>
        </w:rPr>
        <w:t>expert.   </w:t>
      </w:r>
      <w:proofErr w:type="spellStart"/>
      <w:r w:rsidR="00627DB0">
        <w:rPr>
          <w:rFonts w:asciiTheme="majorHAnsi" w:hAnsiTheme="majorHAnsi"/>
        </w:rPr>
        <w:t>Tegene</w:t>
      </w:r>
      <w:proofErr w:type="spellEnd"/>
      <w:r w:rsidRPr="002A42ED">
        <w:rPr>
          <w:rFonts w:asciiTheme="majorHAnsi" w:hAnsiTheme="majorHAnsi"/>
        </w:rPr>
        <w:t xml:space="preserve"> began </w:t>
      </w:r>
      <w:r w:rsidR="00627DB0">
        <w:rPr>
          <w:rFonts w:asciiTheme="majorHAnsi" w:hAnsiTheme="majorHAnsi"/>
        </w:rPr>
        <w:t xml:space="preserve">working for the District </w:t>
      </w:r>
      <w:r w:rsidRPr="002A42ED">
        <w:rPr>
          <w:rFonts w:asciiTheme="majorHAnsi" w:hAnsiTheme="majorHAnsi"/>
        </w:rPr>
        <w:t xml:space="preserve">in </w:t>
      </w:r>
      <w:r w:rsidR="00627DB0">
        <w:rPr>
          <w:rFonts w:asciiTheme="majorHAnsi" w:hAnsiTheme="majorHAnsi"/>
        </w:rPr>
        <w:t>2001, when</w:t>
      </w:r>
      <w:r w:rsidRPr="002A42ED">
        <w:rPr>
          <w:rFonts w:asciiTheme="majorHAnsi" w:hAnsiTheme="majorHAnsi"/>
        </w:rPr>
        <w:t xml:space="preserve"> he made a commitment to </w:t>
      </w:r>
      <w:proofErr w:type="spellStart"/>
      <w:r w:rsidRPr="002A42ED">
        <w:rPr>
          <w:rFonts w:asciiTheme="majorHAnsi" w:hAnsiTheme="majorHAnsi"/>
        </w:rPr>
        <w:t>pubic</w:t>
      </w:r>
      <w:proofErr w:type="spellEnd"/>
      <w:r w:rsidRPr="002A42ED">
        <w:rPr>
          <w:rFonts w:asciiTheme="majorHAnsi" w:hAnsiTheme="majorHAnsi"/>
        </w:rPr>
        <w:t xml:space="preserve"> safety through technology following 9/11, later becoming the lead for the original team of engineers who built DC-Net. </w:t>
      </w:r>
      <w:r w:rsidR="00627DB0">
        <w:rPr>
          <w:rFonts w:asciiTheme="majorHAnsi" w:hAnsiTheme="majorHAnsi"/>
        </w:rPr>
        <w:t xml:space="preserve"> He </w:t>
      </w:r>
      <w:r w:rsidRPr="002A42ED">
        <w:rPr>
          <w:rFonts w:asciiTheme="majorHAnsi" w:hAnsiTheme="majorHAnsi"/>
        </w:rPr>
        <w:t xml:space="preserve">has served in Deputy CTO capacities with oversight of Infrastructure Services, Citywide IT Security Operations, Telecom Governance, and DC-Net. </w:t>
      </w:r>
      <w:proofErr w:type="spellStart"/>
      <w:r w:rsidRPr="002A42ED">
        <w:rPr>
          <w:rFonts w:asciiTheme="majorHAnsi" w:hAnsiTheme="majorHAnsi"/>
        </w:rPr>
        <w:t>Tegene’s</w:t>
      </w:r>
      <w:proofErr w:type="spellEnd"/>
      <w:r w:rsidRPr="002A42ED">
        <w:rPr>
          <w:rFonts w:asciiTheme="majorHAnsi" w:hAnsiTheme="majorHAnsi"/>
        </w:rPr>
        <w:t xml:space="preserve"> operations serve 90+ District agencies and several Federal Entities</w:t>
      </w:r>
      <w:r w:rsidR="00627DB0">
        <w:rPr>
          <w:rFonts w:asciiTheme="majorHAnsi" w:hAnsiTheme="majorHAnsi"/>
        </w:rPr>
        <w:t>.</w:t>
      </w:r>
      <w:r w:rsidRPr="002A42ED">
        <w:rPr>
          <w:rFonts w:asciiTheme="majorHAnsi" w:hAnsiTheme="majorHAnsi"/>
        </w:rPr>
        <w:t xml:space="preserve"> </w:t>
      </w:r>
      <w:r w:rsidR="003B3CD4">
        <w:rPr>
          <w:rFonts w:asciiTheme="majorHAnsi" w:hAnsiTheme="majorHAnsi"/>
        </w:rPr>
        <w:t xml:space="preserve">He </w:t>
      </w:r>
      <w:r w:rsidRPr="002A42ED">
        <w:rPr>
          <w:rFonts w:asciiTheme="majorHAnsi" w:hAnsiTheme="majorHAnsi"/>
        </w:rPr>
        <w:t xml:space="preserve">was </w:t>
      </w:r>
      <w:r w:rsidR="003B3CD4">
        <w:rPr>
          <w:rFonts w:asciiTheme="majorHAnsi" w:hAnsiTheme="majorHAnsi"/>
        </w:rPr>
        <w:t xml:space="preserve">appointed </w:t>
      </w:r>
      <w:r w:rsidRPr="002A42ED">
        <w:rPr>
          <w:rFonts w:asciiTheme="majorHAnsi" w:hAnsiTheme="majorHAnsi"/>
        </w:rPr>
        <w:t xml:space="preserve">Chief Technology </w:t>
      </w:r>
      <w:proofErr w:type="spellStart"/>
      <w:r w:rsidRPr="002A42ED">
        <w:rPr>
          <w:rFonts w:asciiTheme="majorHAnsi" w:hAnsiTheme="majorHAnsi"/>
        </w:rPr>
        <w:t>Office</w:t>
      </w:r>
      <w:proofErr w:type="spellEnd"/>
      <w:r w:rsidRPr="002A42ED">
        <w:rPr>
          <w:rFonts w:asciiTheme="majorHAnsi" w:hAnsiTheme="majorHAnsi"/>
        </w:rPr>
        <w:t xml:space="preserve"> of the District of Columbia by Mayor Muriel Bowser on March 11, 2015.</w:t>
      </w:r>
    </w:p>
    <w:p w:rsidR="001F0815" w:rsidRDefault="001F0815" w:rsidP="001F0815">
      <w:pPr>
        <w:tabs>
          <w:tab w:val="left" w:pos="2430"/>
        </w:tabs>
        <w:spacing w:after="0" w:line="240" w:lineRule="auto"/>
        <w:ind w:left="2430"/>
        <w:jc w:val="both"/>
        <w:rPr>
          <w:rFonts w:asciiTheme="majorHAnsi" w:hAnsiTheme="majorHAnsi"/>
        </w:rPr>
      </w:pPr>
    </w:p>
    <w:p w:rsidR="00982319" w:rsidRPr="00627DB0" w:rsidRDefault="00443F7D" w:rsidP="001F0815">
      <w:pPr>
        <w:tabs>
          <w:tab w:val="left" w:pos="2430"/>
        </w:tabs>
        <w:spacing w:after="0" w:line="240" w:lineRule="auto"/>
        <w:jc w:val="both"/>
        <w:rPr>
          <w:rFonts w:asciiTheme="majorHAnsi" w:hAnsiTheme="majorHAnsi"/>
        </w:rPr>
      </w:pPr>
      <w:proofErr w:type="spellStart"/>
      <w:r w:rsidRPr="006651CD">
        <w:rPr>
          <w:rFonts w:asciiTheme="majorHAnsi" w:hAnsiTheme="majorHAnsi"/>
          <w:b/>
          <w:color w:val="002060"/>
          <w:sz w:val="28"/>
          <w:szCs w:val="28"/>
        </w:rPr>
        <w:t>Amadou</w:t>
      </w:r>
      <w:proofErr w:type="spellEnd"/>
      <w:r w:rsidRPr="006651CD">
        <w:rPr>
          <w:rFonts w:asciiTheme="majorHAnsi" w:hAnsiTheme="majorHAnsi"/>
          <w:b/>
          <w:color w:val="002060"/>
          <w:sz w:val="28"/>
          <w:szCs w:val="28"/>
        </w:rPr>
        <w:t xml:space="preserve"> </w:t>
      </w:r>
      <w:proofErr w:type="spellStart"/>
      <w:r w:rsidRPr="006651CD">
        <w:rPr>
          <w:rFonts w:asciiTheme="majorHAnsi" w:hAnsiTheme="majorHAnsi"/>
          <w:b/>
          <w:color w:val="002060"/>
          <w:sz w:val="28"/>
          <w:szCs w:val="28"/>
        </w:rPr>
        <w:t>Daffe</w:t>
      </w:r>
      <w:proofErr w:type="spellEnd"/>
    </w:p>
    <w:p w:rsidR="0090209E" w:rsidRPr="00982319" w:rsidRDefault="00443F7D" w:rsidP="00982319">
      <w:pPr>
        <w:spacing w:after="0" w:line="240" w:lineRule="auto"/>
        <w:ind w:hanging="90"/>
        <w:rPr>
          <w:rFonts w:asciiTheme="majorHAnsi" w:hAnsiTheme="majorHAnsi"/>
          <w:b/>
          <w:color w:val="002060"/>
          <w:sz w:val="28"/>
          <w:szCs w:val="28"/>
        </w:rPr>
      </w:pPr>
      <w:r w:rsidRPr="002A42ED">
        <w:rPr>
          <w:rFonts w:asciiTheme="majorHAnsi" w:hAnsiTheme="majorHAnsi"/>
          <w:b/>
          <w:color w:val="0070C0"/>
        </w:rPr>
        <w:t xml:space="preserve">CEO and Co-founder </w:t>
      </w:r>
      <w:r w:rsidRPr="008E0CFE">
        <w:rPr>
          <w:rFonts w:asciiTheme="majorHAnsi" w:hAnsiTheme="majorHAnsi"/>
          <w:b/>
          <w:color w:val="0070C0"/>
        </w:rPr>
        <w:t>of CODERS4AFRICA</w:t>
      </w:r>
    </w:p>
    <w:p w:rsidR="00BD5213" w:rsidRPr="002A42ED" w:rsidRDefault="00F9532D" w:rsidP="0039256B">
      <w:pPr>
        <w:tabs>
          <w:tab w:val="left" w:pos="2160"/>
        </w:tabs>
        <w:spacing w:after="0" w:line="240" w:lineRule="auto"/>
        <w:ind w:left="-360"/>
        <w:rPr>
          <w:rFonts w:asciiTheme="majorHAnsi" w:hAnsiTheme="majorHAnsi"/>
          <w:color w:val="000000"/>
        </w:rPr>
      </w:pPr>
      <w:r>
        <w:rPr>
          <w:rFonts w:asciiTheme="majorHAnsi" w:hAnsiTheme="majorHAnsi"/>
          <w:b/>
          <w:color w:val="000000" w:themeColor="text1"/>
        </w:rPr>
        <w:t xml:space="preserve">  </w:t>
      </w:r>
      <w:r w:rsidR="003D3533">
        <w:rPr>
          <w:rFonts w:asciiTheme="majorHAnsi" w:hAnsiTheme="majorHAnsi"/>
          <w:b/>
          <w:color w:val="000000" w:themeColor="text1"/>
        </w:rPr>
        <w:t xml:space="preserve"> </w:t>
      </w:r>
      <w:r w:rsidR="009C0CC3">
        <w:rPr>
          <w:rFonts w:asciiTheme="majorHAnsi" w:hAnsiTheme="majorHAnsi"/>
          <w:b/>
          <w:color w:val="000000" w:themeColor="text1"/>
        </w:rPr>
        <w:t xml:space="preserve">                      </w:t>
      </w:r>
      <w:r w:rsidR="00903A06">
        <w:rPr>
          <w:rFonts w:asciiTheme="majorHAnsi" w:hAnsiTheme="majorHAnsi"/>
          <w:b/>
          <w:color w:val="000000" w:themeColor="text1"/>
        </w:rPr>
        <w:tab/>
      </w:r>
      <w:r w:rsidR="009C0CC3">
        <w:rPr>
          <w:rFonts w:asciiTheme="majorHAnsi" w:hAnsiTheme="majorHAnsi"/>
          <w:b/>
          <w:color w:val="000000" w:themeColor="text1"/>
        </w:rPr>
        <w:t xml:space="preserve">      </w:t>
      </w:r>
      <w:r w:rsidR="008E0CFE" w:rsidRPr="001E6D1F">
        <w:rPr>
          <w:rFonts w:asciiTheme="majorHAnsi" w:hAnsiTheme="majorHAnsi"/>
          <w:b/>
          <w:color w:val="000000" w:themeColor="text1"/>
        </w:rPr>
        <w:t>Panelist</w:t>
      </w:r>
    </w:p>
    <w:p w:rsidR="00627DB0" w:rsidRDefault="0090209E" w:rsidP="00627DB0">
      <w:pPr>
        <w:tabs>
          <w:tab w:val="left" w:pos="2430"/>
        </w:tabs>
        <w:spacing w:after="0" w:line="240" w:lineRule="auto"/>
        <w:ind w:left="2430"/>
        <w:jc w:val="both"/>
        <w:rPr>
          <w:rFonts w:asciiTheme="majorHAnsi" w:hAnsiTheme="majorHAnsi"/>
        </w:rPr>
      </w:pPr>
      <w:r w:rsidRPr="00903A06">
        <w:rPr>
          <w:rFonts w:asciiTheme="majorHAnsi" w:hAnsiTheme="majorHAnsi"/>
          <w:noProof/>
        </w:rPr>
        <w:drawing>
          <wp:anchor distT="0" distB="0" distL="114300" distR="114300" simplePos="0" relativeHeight="251652608" behindDoc="0" locked="0" layoutInCell="1" allowOverlap="1" wp14:anchorId="16399FA9" wp14:editId="3BAEDC15">
            <wp:simplePos x="0" y="0"/>
            <wp:positionH relativeFrom="column">
              <wp:posOffset>17145</wp:posOffset>
            </wp:positionH>
            <wp:positionV relativeFrom="paragraph">
              <wp:posOffset>206375</wp:posOffset>
            </wp:positionV>
            <wp:extent cx="1009015" cy="939800"/>
            <wp:effectExtent l="171450" t="171450" r="381635" b="355600"/>
            <wp:wrapSquare wrapText="bothSides"/>
            <wp:docPr id="12" name="Picture 12" descr="http://sanitation.hackathome.com/files/2012/12/AmadouDaffe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itation.hackathome.com/files/2012/12/AmadouDaffePic-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015" cy="939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36964" w:rsidRPr="00903A06">
        <w:rPr>
          <w:rFonts w:asciiTheme="majorHAnsi" w:hAnsiTheme="majorHAnsi"/>
        </w:rPr>
        <w:t xml:space="preserve">By trade, </w:t>
      </w:r>
      <w:proofErr w:type="spellStart"/>
      <w:r w:rsidR="00336964" w:rsidRPr="00903A06">
        <w:rPr>
          <w:rFonts w:asciiTheme="majorHAnsi" w:hAnsiTheme="majorHAnsi"/>
        </w:rPr>
        <w:t>Amadou</w:t>
      </w:r>
      <w:proofErr w:type="spellEnd"/>
      <w:r w:rsidR="00336964" w:rsidRPr="00903A06">
        <w:rPr>
          <w:rFonts w:asciiTheme="majorHAnsi" w:hAnsiTheme="majorHAnsi"/>
        </w:rPr>
        <w:t xml:space="preserve"> </w:t>
      </w:r>
      <w:proofErr w:type="spellStart"/>
      <w:r w:rsidR="00336964" w:rsidRPr="00903A06">
        <w:rPr>
          <w:rFonts w:asciiTheme="majorHAnsi" w:hAnsiTheme="majorHAnsi"/>
        </w:rPr>
        <w:t>Daffe</w:t>
      </w:r>
      <w:proofErr w:type="spellEnd"/>
      <w:r w:rsidR="00336964" w:rsidRPr="00903A06">
        <w:rPr>
          <w:rFonts w:asciiTheme="majorHAnsi" w:hAnsiTheme="majorHAnsi"/>
        </w:rPr>
        <w:t xml:space="preserve"> is a software architect and</w:t>
      </w:r>
      <w:r w:rsidR="00443F7D" w:rsidRPr="00903A06">
        <w:rPr>
          <w:rFonts w:asciiTheme="majorHAnsi" w:hAnsiTheme="majorHAnsi"/>
        </w:rPr>
        <w:t xml:space="preserve"> engineer with a dec</w:t>
      </w:r>
      <w:r w:rsidR="003B3CD4">
        <w:rPr>
          <w:rFonts w:asciiTheme="majorHAnsi" w:hAnsiTheme="majorHAnsi"/>
        </w:rPr>
        <w:t xml:space="preserve">ade of experience in enterprise </w:t>
      </w:r>
      <w:r w:rsidR="00443F7D" w:rsidRPr="00903A06">
        <w:rPr>
          <w:rFonts w:asciiTheme="majorHAnsi" w:hAnsiTheme="majorHAnsi"/>
        </w:rPr>
        <w:t xml:space="preserve">application development. With the intent of one day putting thousands of Africans to work developing software applications, </w:t>
      </w:r>
      <w:proofErr w:type="spellStart"/>
      <w:r w:rsidR="00443F7D" w:rsidRPr="00903A06">
        <w:rPr>
          <w:rFonts w:asciiTheme="majorHAnsi" w:hAnsiTheme="majorHAnsi"/>
        </w:rPr>
        <w:t>Amadou</w:t>
      </w:r>
      <w:proofErr w:type="spellEnd"/>
      <w:r w:rsidR="00443F7D" w:rsidRPr="00903A06">
        <w:rPr>
          <w:rFonts w:asciiTheme="majorHAnsi" w:hAnsiTheme="majorHAnsi"/>
        </w:rPr>
        <w:t xml:space="preserve"> co-founded Coders4Africa (C4A) in 2009</w:t>
      </w:r>
      <w:r w:rsidR="003B3CD4">
        <w:rPr>
          <w:rFonts w:asciiTheme="majorHAnsi" w:hAnsiTheme="majorHAnsi"/>
        </w:rPr>
        <w:t xml:space="preserve"> with the goal</w:t>
      </w:r>
      <w:r w:rsidR="00443F7D" w:rsidRPr="00903A06">
        <w:rPr>
          <w:rFonts w:asciiTheme="majorHAnsi" w:hAnsiTheme="majorHAnsi"/>
        </w:rPr>
        <w:t xml:space="preserve"> capitalize on his industry experience and deep understanding </w:t>
      </w:r>
      <w:r w:rsidR="00336964" w:rsidRPr="00903A06">
        <w:rPr>
          <w:rFonts w:asciiTheme="majorHAnsi" w:hAnsiTheme="majorHAnsi"/>
        </w:rPr>
        <w:t xml:space="preserve">of the culture and needs of IT professionals </w:t>
      </w:r>
      <w:r w:rsidR="00443F7D" w:rsidRPr="00903A06">
        <w:rPr>
          <w:rFonts w:asciiTheme="majorHAnsi" w:hAnsiTheme="majorHAnsi"/>
        </w:rPr>
        <w:t>to become Africa’s largest software outsourcing organization. C4A serve</w:t>
      </w:r>
      <w:r w:rsidR="003B3CD4">
        <w:rPr>
          <w:rFonts w:asciiTheme="majorHAnsi" w:hAnsiTheme="majorHAnsi"/>
        </w:rPr>
        <w:t>s</w:t>
      </w:r>
      <w:r w:rsidR="00443F7D" w:rsidRPr="00903A06">
        <w:rPr>
          <w:rFonts w:asciiTheme="majorHAnsi" w:hAnsiTheme="majorHAnsi"/>
        </w:rPr>
        <w:t xml:space="preserve"> a global customer base while building Africa’s largest software developer network </w:t>
      </w:r>
      <w:r w:rsidR="003B3CD4">
        <w:rPr>
          <w:rFonts w:asciiTheme="majorHAnsi" w:hAnsiTheme="majorHAnsi"/>
        </w:rPr>
        <w:t xml:space="preserve">and </w:t>
      </w:r>
      <w:r w:rsidR="00443F7D" w:rsidRPr="00903A06">
        <w:rPr>
          <w:rFonts w:asciiTheme="majorHAnsi" w:hAnsiTheme="majorHAnsi"/>
        </w:rPr>
        <w:t>creating essential applications for the continent’s agriculture, business, consumer, education</w:t>
      </w:r>
      <w:r w:rsidR="00336964" w:rsidRPr="00903A06">
        <w:rPr>
          <w:rFonts w:asciiTheme="majorHAnsi" w:hAnsiTheme="majorHAnsi"/>
        </w:rPr>
        <w:t>,</w:t>
      </w:r>
      <w:r w:rsidR="00443F7D" w:rsidRPr="00903A06">
        <w:rPr>
          <w:rFonts w:asciiTheme="majorHAnsi" w:hAnsiTheme="majorHAnsi"/>
        </w:rPr>
        <w:t xml:space="preserve"> and health care markets.</w:t>
      </w:r>
    </w:p>
    <w:p w:rsidR="00627DB0" w:rsidRDefault="00627DB0" w:rsidP="00627DB0">
      <w:pPr>
        <w:tabs>
          <w:tab w:val="left" w:pos="0"/>
        </w:tabs>
        <w:spacing w:after="0" w:line="240" w:lineRule="auto"/>
        <w:jc w:val="both"/>
        <w:rPr>
          <w:rFonts w:asciiTheme="majorHAnsi" w:hAnsiTheme="majorHAnsi"/>
          <w:b/>
          <w:color w:val="002060"/>
          <w:sz w:val="28"/>
          <w:szCs w:val="28"/>
        </w:rPr>
      </w:pPr>
    </w:p>
    <w:p w:rsidR="0090209E" w:rsidRPr="003B3CD4" w:rsidRDefault="0090209E" w:rsidP="00627DB0">
      <w:pPr>
        <w:tabs>
          <w:tab w:val="left" w:pos="0"/>
        </w:tabs>
        <w:spacing w:after="0" w:line="240" w:lineRule="auto"/>
        <w:jc w:val="both"/>
        <w:rPr>
          <w:rFonts w:asciiTheme="majorHAnsi" w:hAnsiTheme="majorHAnsi"/>
        </w:rPr>
      </w:pPr>
      <w:proofErr w:type="spellStart"/>
      <w:r w:rsidRPr="0090209E">
        <w:rPr>
          <w:rFonts w:asciiTheme="majorHAnsi" w:hAnsiTheme="majorHAnsi"/>
          <w:b/>
          <w:color w:val="002060"/>
          <w:sz w:val="28"/>
          <w:szCs w:val="28"/>
        </w:rPr>
        <w:t>Emira</w:t>
      </w:r>
      <w:proofErr w:type="spellEnd"/>
      <w:r w:rsidRPr="0090209E">
        <w:rPr>
          <w:rFonts w:asciiTheme="majorHAnsi" w:hAnsiTheme="majorHAnsi"/>
          <w:b/>
          <w:color w:val="002060"/>
          <w:sz w:val="28"/>
          <w:szCs w:val="28"/>
        </w:rPr>
        <w:t xml:space="preserve"> Woods</w:t>
      </w:r>
      <w:r w:rsidR="006C6288">
        <w:rPr>
          <w:rFonts w:asciiTheme="majorHAnsi" w:hAnsiTheme="majorHAnsi"/>
          <w:b/>
          <w:color w:val="002060"/>
          <w:sz w:val="28"/>
          <w:szCs w:val="28"/>
        </w:rPr>
        <w:t xml:space="preserve"> </w:t>
      </w:r>
      <w:r w:rsidRPr="0090209E">
        <w:rPr>
          <w:rFonts w:asciiTheme="majorHAnsi" w:hAnsiTheme="majorHAnsi"/>
          <w:b/>
          <w:color w:val="002060"/>
          <w:sz w:val="28"/>
          <w:szCs w:val="28"/>
        </w:rPr>
        <w:t>Co-Director</w:t>
      </w:r>
    </w:p>
    <w:p w:rsidR="0090209E" w:rsidRDefault="004F1A21" w:rsidP="00982319">
      <w:pPr>
        <w:tabs>
          <w:tab w:val="left" w:pos="-360"/>
        </w:tabs>
        <w:spacing w:after="0" w:line="240" w:lineRule="auto"/>
        <w:ind w:left="274" w:hanging="274"/>
        <w:rPr>
          <w:rFonts w:asciiTheme="majorHAnsi" w:hAnsiTheme="majorHAnsi"/>
          <w:b/>
          <w:color w:val="002060"/>
          <w:sz w:val="28"/>
          <w:szCs w:val="28"/>
        </w:rPr>
      </w:pPr>
      <w:r>
        <w:rPr>
          <w:rFonts w:asciiTheme="majorHAnsi" w:hAnsiTheme="majorHAnsi"/>
          <w:b/>
          <w:color w:val="0070C0"/>
        </w:rPr>
        <w:t>Director</w:t>
      </w:r>
      <w:r w:rsidR="006C2A97">
        <w:rPr>
          <w:rFonts w:asciiTheme="majorHAnsi" w:hAnsiTheme="majorHAnsi"/>
          <w:b/>
          <w:color w:val="0070C0"/>
        </w:rPr>
        <w:t xml:space="preserve"> of Global</w:t>
      </w:r>
      <w:r w:rsidR="00DA0ECF">
        <w:rPr>
          <w:rFonts w:asciiTheme="majorHAnsi" w:hAnsiTheme="majorHAnsi"/>
          <w:b/>
          <w:color w:val="0070C0"/>
        </w:rPr>
        <w:t xml:space="preserve"> Impact</w:t>
      </w:r>
      <w:r w:rsidR="003B05D0">
        <w:rPr>
          <w:rFonts w:asciiTheme="majorHAnsi" w:hAnsiTheme="majorHAnsi"/>
          <w:b/>
          <w:color w:val="0070C0"/>
        </w:rPr>
        <w:t>,</w:t>
      </w:r>
      <w:r>
        <w:rPr>
          <w:rFonts w:asciiTheme="majorHAnsi" w:hAnsiTheme="majorHAnsi"/>
          <w:b/>
          <w:color w:val="0070C0"/>
        </w:rPr>
        <w:t xml:space="preserve"> </w:t>
      </w:r>
      <w:proofErr w:type="spellStart"/>
      <w:r w:rsidR="00DA0ECF">
        <w:rPr>
          <w:rFonts w:asciiTheme="majorHAnsi" w:hAnsiTheme="majorHAnsi"/>
          <w:b/>
          <w:color w:val="0070C0"/>
        </w:rPr>
        <w:t>ThoughtWorks</w:t>
      </w:r>
      <w:proofErr w:type="spellEnd"/>
      <w:r w:rsidR="006C2A97">
        <w:rPr>
          <w:rFonts w:asciiTheme="majorHAnsi" w:hAnsiTheme="majorHAnsi"/>
          <w:b/>
          <w:color w:val="0070C0"/>
        </w:rPr>
        <w:t xml:space="preserve"> </w:t>
      </w:r>
    </w:p>
    <w:p w:rsidR="008E0CFE" w:rsidRPr="0090209E" w:rsidRDefault="0090209E" w:rsidP="0039256B">
      <w:pPr>
        <w:tabs>
          <w:tab w:val="left" w:pos="-360"/>
        </w:tabs>
        <w:spacing w:after="0" w:line="240" w:lineRule="auto"/>
        <w:ind w:left="-450" w:hanging="270"/>
        <w:rPr>
          <w:rFonts w:asciiTheme="majorHAnsi" w:hAnsiTheme="majorHAnsi"/>
          <w:b/>
          <w:color w:val="002060"/>
          <w:sz w:val="28"/>
          <w:szCs w:val="28"/>
        </w:rPr>
      </w:pPr>
      <w:r>
        <w:rPr>
          <w:rFonts w:asciiTheme="majorHAnsi" w:hAnsiTheme="majorHAnsi"/>
          <w:b/>
          <w:color w:val="002060"/>
          <w:sz w:val="28"/>
          <w:szCs w:val="28"/>
        </w:rPr>
        <w:tab/>
        <w:t xml:space="preserve"> </w:t>
      </w:r>
      <w:r w:rsidR="001F0815">
        <w:rPr>
          <w:rFonts w:asciiTheme="majorHAnsi" w:hAnsiTheme="majorHAnsi"/>
          <w:b/>
          <w:color w:val="002060"/>
          <w:sz w:val="28"/>
          <w:szCs w:val="28"/>
        </w:rPr>
        <w:t xml:space="preserve">       </w:t>
      </w:r>
      <w:r w:rsidR="00BD5213" w:rsidRPr="006651CD">
        <w:rPr>
          <w:rFonts w:asciiTheme="majorHAnsi" w:hAnsiTheme="majorHAnsi"/>
          <w:b/>
          <w:color w:val="000000" w:themeColor="text1"/>
        </w:rPr>
        <w:t>Moderator</w:t>
      </w:r>
    </w:p>
    <w:p w:rsidR="00966DE6" w:rsidRPr="00903A06" w:rsidRDefault="002438B5" w:rsidP="001F0815">
      <w:pPr>
        <w:tabs>
          <w:tab w:val="left" w:pos="2430"/>
        </w:tabs>
        <w:spacing w:after="0" w:line="240" w:lineRule="auto"/>
        <w:ind w:left="2430"/>
        <w:jc w:val="both"/>
        <w:rPr>
          <w:rFonts w:asciiTheme="majorHAnsi" w:hAnsiTheme="majorHAnsi"/>
        </w:rPr>
      </w:pPr>
      <w:r w:rsidRPr="004A3842">
        <w:rPr>
          <w:rFonts w:asciiTheme="majorHAnsi" w:hAnsiTheme="majorHAnsi"/>
          <w:noProof/>
          <w:sz w:val="21"/>
          <w:szCs w:val="21"/>
        </w:rPr>
        <w:drawing>
          <wp:anchor distT="0" distB="0" distL="114300" distR="114300" simplePos="0" relativeHeight="251654656" behindDoc="0" locked="0" layoutInCell="1" allowOverlap="1" wp14:anchorId="1A8C194B" wp14:editId="0BB30401">
            <wp:simplePos x="0" y="0"/>
            <wp:positionH relativeFrom="column">
              <wp:posOffset>68580</wp:posOffset>
            </wp:positionH>
            <wp:positionV relativeFrom="paragraph">
              <wp:posOffset>100330</wp:posOffset>
            </wp:positionV>
            <wp:extent cx="896620" cy="1026160"/>
            <wp:effectExtent l="171450" t="171450" r="379730" b="364490"/>
            <wp:wrapSquare wrapText="bothSides"/>
            <wp:docPr id="8" name="Picture 8" descr="Emira Woods">
              <a:hlinkClick xmlns:a="http://schemas.openxmlformats.org/drawingml/2006/main" r:id="rId23" tgtFrame="&quot;_blank&quot;" tooltip="&quot;Emira Woo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ra Woods">
                      <a:hlinkClick r:id="rId23" tgtFrame="&quot;_blank&quot;" tooltip="&quot;Emira Woods&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620" cy="1026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A01872" w:rsidRPr="00903A06">
        <w:rPr>
          <w:rFonts w:asciiTheme="majorHAnsi" w:hAnsiTheme="majorHAnsi"/>
        </w:rPr>
        <w:t>Emira</w:t>
      </w:r>
      <w:proofErr w:type="spellEnd"/>
      <w:r w:rsidR="00A01872" w:rsidRPr="00903A06">
        <w:rPr>
          <w:rFonts w:asciiTheme="majorHAnsi" w:hAnsiTheme="majorHAnsi"/>
        </w:rPr>
        <w:t xml:space="preserve"> Woods is </w:t>
      </w:r>
      <w:r w:rsidR="006C2A97" w:rsidRPr="00903A06">
        <w:rPr>
          <w:rFonts w:asciiTheme="majorHAnsi" w:hAnsiTheme="majorHAnsi"/>
        </w:rPr>
        <w:t>the Director of Global</w:t>
      </w:r>
      <w:r w:rsidR="00132660" w:rsidRPr="00903A06">
        <w:rPr>
          <w:rFonts w:asciiTheme="majorHAnsi" w:hAnsiTheme="majorHAnsi"/>
        </w:rPr>
        <w:t xml:space="preserve"> Impact at </w:t>
      </w:r>
      <w:proofErr w:type="spellStart"/>
      <w:r w:rsidR="00132660" w:rsidRPr="00903A06">
        <w:rPr>
          <w:rFonts w:asciiTheme="majorHAnsi" w:hAnsiTheme="majorHAnsi"/>
        </w:rPr>
        <w:t>ThoughtWorks</w:t>
      </w:r>
      <w:proofErr w:type="spellEnd"/>
      <w:r w:rsidR="00EA0142" w:rsidRPr="00903A06">
        <w:rPr>
          <w:rFonts w:asciiTheme="majorHAnsi" w:hAnsiTheme="majorHAnsi"/>
        </w:rPr>
        <w:t xml:space="preserve">. </w:t>
      </w:r>
      <w:r w:rsidR="00A01872" w:rsidRPr="00903A06">
        <w:rPr>
          <w:rFonts w:asciiTheme="majorHAnsi" w:hAnsiTheme="majorHAnsi"/>
        </w:rPr>
        <w:t>She has written on a range of issues from debt, trade</w:t>
      </w:r>
      <w:r w:rsidR="00336964" w:rsidRPr="00903A06">
        <w:rPr>
          <w:rFonts w:asciiTheme="majorHAnsi" w:hAnsiTheme="majorHAnsi"/>
        </w:rPr>
        <w:t>,</w:t>
      </w:r>
      <w:r w:rsidR="00A01872" w:rsidRPr="00903A06">
        <w:rPr>
          <w:rFonts w:asciiTheme="majorHAnsi" w:hAnsiTheme="majorHAnsi"/>
        </w:rPr>
        <w:t xml:space="preserve"> and development to U.S. military policy. </w:t>
      </w:r>
      <w:proofErr w:type="spellStart"/>
      <w:r w:rsidR="00A01872" w:rsidRPr="00903A06">
        <w:rPr>
          <w:rFonts w:asciiTheme="majorHAnsi" w:hAnsiTheme="majorHAnsi"/>
        </w:rPr>
        <w:t>Emira</w:t>
      </w:r>
      <w:proofErr w:type="spellEnd"/>
      <w:r w:rsidR="00A01872" w:rsidRPr="00903A06">
        <w:rPr>
          <w:rFonts w:asciiTheme="majorHAnsi" w:hAnsiTheme="majorHAnsi"/>
        </w:rPr>
        <w:t xml:space="preserve"> serves on the Board of Directors of Africa Action, Just Associates, Global Justice and the Financial Policy Forum. Prior to joining IPS, she was program manager for the Committee on Development Policy and Practice at </w:t>
      </w:r>
      <w:proofErr w:type="spellStart"/>
      <w:r w:rsidR="00A01872" w:rsidRPr="00903A06">
        <w:rPr>
          <w:rFonts w:asciiTheme="majorHAnsi" w:hAnsiTheme="majorHAnsi"/>
        </w:rPr>
        <w:t>InterAction</w:t>
      </w:r>
      <w:proofErr w:type="spellEnd"/>
      <w:r w:rsidR="00A01872" w:rsidRPr="00903A06">
        <w:rPr>
          <w:rFonts w:asciiTheme="majorHAnsi" w:hAnsiTheme="majorHAnsi"/>
        </w:rPr>
        <w:t>, serving as a principal staff contact for advocacy at the UN, the international financial ins</w:t>
      </w:r>
      <w:r w:rsidR="00EA0142" w:rsidRPr="00903A06">
        <w:rPr>
          <w:rFonts w:asciiTheme="majorHAnsi" w:hAnsiTheme="majorHAnsi"/>
        </w:rPr>
        <w:t xml:space="preserve">titutions, USAID and Treasury. </w:t>
      </w:r>
      <w:r w:rsidR="00A01872" w:rsidRPr="00903A06">
        <w:rPr>
          <w:rFonts w:asciiTheme="majorHAnsi" w:hAnsiTheme="majorHAnsi"/>
        </w:rPr>
        <w:t>Ms. Woods is a regular commentator on CNN</w:t>
      </w:r>
      <w:r w:rsidR="00A01872" w:rsidRPr="00903A06">
        <w:rPr>
          <w:i/>
          <w:iCs/>
        </w:rPr>
        <w:t xml:space="preserve">, </w:t>
      </w:r>
      <w:r w:rsidR="00A01872" w:rsidRPr="00903A06">
        <w:rPr>
          <w:rFonts w:asciiTheme="majorHAnsi" w:hAnsiTheme="majorHAnsi"/>
        </w:rPr>
        <w:t>BBC,</w:t>
      </w:r>
      <w:r w:rsidR="00A01872" w:rsidRPr="00903A06">
        <w:rPr>
          <w:i/>
          <w:iCs/>
        </w:rPr>
        <w:t xml:space="preserve"> Al Jazeera </w:t>
      </w:r>
      <w:r w:rsidR="003B3CD4">
        <w:rPr>
          <w:rFonts w:asciiTheme="majorHAnsi" w:hAnsiTheme="majorHAnsi"/>
        </w:rPr>
        <w:t xml:space="preserve">and Voice of America. She </w:t>
      </w:r>
      <w:r w:rsidR="00A01872" w:rsidRPr="00903A06">
        <w:rPr>
          <w:rFonts w:asciiTheme="majorHAnsi" w:hAnsiTheme="majorHAnsi"/>
        </w:rPr>
        <w:t>is chair of the Board of Africa Action and</w:t>
      </w:r>
      <w:r w:rsidR="001A74DB" w:rsidRPr="00903A06">
        <w:rPr>
          <w:rFonts w:asciiTheme="majorHAnsi" w:hAnsiTheme="majorHAnsi"/>
        </w:rPr>
        <w:t xml:space="preserve"> </w:t>
      </w:r>
      <w:r w:rsidR="00A01872" w:rsidRPr="00903A06">
        <w:rPr>
          <w:rFonts w:asciiTheme="majorHAnsi" w:hAnsiTheme="majorHAnsi"/>
        </w:rPr>
        <w:t>serves on the advisory committee of the Zimbabwe Alliance as well as the Humanity United/</w:t>
      </w:r>
      <w:proofErr w:type="spellStart"/>
      <w:r w:rsidR="00A01872" w:rsidRPr="00903A06">
        <w:rPr>
          <w:rFonts w:asciiTheme="majorHAnsi" w:hAnsiTheme="majorHAnsi"/>
        </w:rPr>
        <w:t>Trustafrica</w:t>
      </w:r>
      <w:proofErr w:type="spellEnd"/>
      <w:r w:rsidR="00A01872" w:rsidRPr="00903A06">
        <w:rPr>
          <w:rFonts w:asciiTheme="majorHAnsi" w:hAnsiTheme="majorHAnsi"/>
        </w:rPr>
        <w:t xml:space="preserve"> Liberia program. She is a member of the Network Council</w:t>
      </w:r>
      <w:r w:rsidR="00627DB0">
        <w:rPr>
          <w:rFonts w:asciiTheme="majorHAnsi" w:hAnsiTheme="majorHAnsi"/>
        </w:rPr>
        <w:t xml:space="preserve"> </w:t>
      </w:r>
      <w:r w:rsidR="00A01872" w:rsidRPr="00903A06">
        <w:rPr>
          <w:rFonts w:asciiTheme="majorHAnsi" w:hAnsiTheme="majorHAnsi"/>
        </w:rPr>
        <w:t>of Jubilee USA.</w:t>
      </w:r>
      <w:r w:rsidR="00336964" w:rsidRPr="00903A06">
        <w:rPr>
          <w:rFonts w:asciiTheme="majorHAnsi" w:hAnsiTheme="majorHAnsi"/>
        </w:rPr>
        <w:t xml:space="preserve"> </w:t>
      </w:r>
      <w:proofErr w:type="spellStart"/>
      <w:r w:rsidR="00336964" w:rsidRPr="00903A06">
        <w:rPr>
          <w:rFonts w:asciiTheme="majorHAnsi" w:hAnsiTheme="majorHAnsi"/>
        </w:rPr>
        <w:t>Emira</w:t>
      </w:r>
      <w:proofErr w:type="spellEnd"/>
      <w:r w:rsidR="00336964" w:rsidRPr="00903A06">
        <w:rPr>
          <w:rFonts w:asciiTheme="majorHAnsi" w:hAnsiTheme="majorHAnsi"/>
        </w:rPr>
        <w:t xml:space="preserve"> completed </w:t>
      </w:r>
      <w:r w:rsidR="00132660" w:rsidRPr="00903A06">
        <w:rPr>
          <w:rFonts w:asciiTheme="majorHAnsi" w:hAnsiTheme="majorHAnsi"/>
        </w:rPr>
        <w:t xml:space="preserve">her </w:t>
      </w:r>
      <w:r w:rsidR="00336964" w:rsidRPr="00903A06">
        <w:rPr>
          <w:rFonts w:asciiTheme="majorHAnsi" w:hAnsiTheme="majorHAnsi"/>
        </w:rPr>
        <w:t>undergraduate studies at Columbia University and her graduate studies at Harvard.</w:t>
      </w:r>
    </w:p>
    <w:p w:rsidR="00966DE6" w:rsidRPr="004A3842" w:rsidRDefault="00966DE6" w:rsidP="0039256B">
      <w:pPr>
        <w:tabs>
          <w:tab w:val="left" w:pos="2160"/>
        </w:tabs>
        <w:spacing w:after="0" w:line="240" w:lineRule="auto"/>
        <w:ind w:left="2160"/>
        <w:jc w:val="both"/>
        <w:rPr>
          <w:rFonts w:asciiTheme="majorHAnsi" w:hAnsiTheme="majorHAnsi"/>
          <w:sz w:val="21"/>
          <w:szCs w:val="21"/>
        </w:rPr>
      </w:pPr>
    </w:p>
    <w:sectPr w:rsidR="00966DE6" w:rsidRPr="004A3842" w:rsidSect="00CE51BA">
      <w:headerReference w:type="default" r:id="rId25"/>
      <w:footerReference w:type="default" r:id="rId26"/>
      <w:headerReference w:type="first" r:id="rId27"/>
      <w:type w:val="continuous"/>
      <w:pgSz w:w="12240" w:h="15840"/>
      <w:pgMar w:top="288" w:right="720" w:bottom="720" w:left="72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1BF" w:rsidRDefault="00C931BF" w:rsidP="00963677">
      <w:pPr>
        <w:spacing w:after="0" w:line="240" w:lineRule="auto"/>
      </w:pPr>
      <w:r>
        <w:separator/>
      </w:r>
    </w:p>
  </w:endnote>
  <w:endnote w:type="continuationSeparator" w:id="0">
    <w:p w:rsidR="00C931BF" w:rsidRDefault="00C931BF" w:rsidP="0096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F71" w:rsidRDefault="008B1F71" w:rsidP="008B1F7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1BF" w:rsidRDefault="00C931BF" w:rsidP="00963677">
      <w:pPr>
        <w:spacing w:after="0" w:line="240" w:lineRule="auto"/>
      </w:pPr>
      <w:r>
        <w:separator/>
      </w:r>
    </w:p>
  </w:footnote>
  <w:footnote w:type="continuationSeparator" w:id="0">
    <w:p w:rsidR="00C931BF" w:rsidRDefault="00C931BF" w:rsidP="009636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677" w:rsidRDefault="00963677" w:rsidP="00D54A52">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BA" w:rsidRDefault="00CE51BA" w:rsidP="00823BEF">
    <w:pPr>
      <w:pStyle w:val="Header"/>
      <w:jc w:val="center"/>
    </w:pPr>
    <w:r>
      <w:rPr>
        <w:noProof/>
      </w:rPr>
      <w:drawing>
        <wp:inline distT="0" distB="0" distL="0" distR="0" wp14:anchorId="748867E0" wp14:editId="3005F60F">
          <wp:extent cx="4627245" cy="110363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7245" cy="110363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32D"/>
      </v:shape>
    </w:pict>
  </w:numPicBullet>
  <w:abstractNum w:abstractNumId="0">
    <w:nsid w:val="2856338F"/>
    <w:multiLevelType w:val="hybridMultilevel"/>
    <w:tmpl w:val="4C64ED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8B14D6F"/>
    <w:multiLevelType w:val="hybridMultilevel"/>
    <w:tmpl w:val="CBF06EE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3AAB0199"/>
    <w:multiLevelType w:val="hybridMultilevel"/>
    <w:tmpl w:val="F412E1E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9F4D93"/>
    <w:multiLevelType w:val="hybridMultilevel"/>
    <w:tmpl w:val="2B76C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F9841EB"/>
    <w:multiLevelType w:val="hybridMultilevel"/>
    <w:tmpl w:val="BD4E0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D05CEA"/>
    <w:multiLevelType w:val="hybridMultilevel"/>
    <w:tmpl w:val="E7FA0AE0"/>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6">
    <w:nsid w:val="6C460AB4"/>
    <w:multiLevelType w:val="hybridMultilevel"/>
    <w:tmpl w:val="72161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A12"/>
    <w:rsid w:val="000001A9"/>
    <w:rsid w:val="00002F42"/>
    <w:rsid w:val="0000722E"/>
    <w:rsid w:val="000157D0"/>
    <w:rsid w:val="00024613"/>
    <w:rsid w:val="00024C15"/>
    <w:rsid w:val="00045372"/>
    <w:rsid w:val="000B175B"/>
    <w:rsid w:val="000C7012"/>
    <w:rsid w:val="000E131D"/>
    <w:rsid w:val="000F421F"/>
    <w:rsid w:val="000F6742"/>
    <w:rsid w:val="00100F39"/>
    <w:rsid w:val="00106FC5"/>
    <w:rsid w:val="0011733C"/>
    <w:rsid w:val="00132660"/>
    <w:rsid w:val="00133802"/>
    <w:rsid w:val="001564C4"/>
    <w:rsid w:val="001566F6"/>
    <w:rsid w:val="00172D07"/>
    <w:rsid w:val="001A3BA6"/>
    <w:rsid w:val="001A74DB"/>
    <w:rsid w:val="001D45A3"/>
    <w:rsid w:val="001D5303"/>
    <w:rsid w:val="001E1535"/>
    <w:rsid w:val="001E6D1F"/>
    <w:rsid w:val="001F0815"/>
    <w:rsid w:val="001F2907"/>
    <w:rsid w:val="0020681D"/>
    <w:rsid w:val="0022635D"/>
    <w:rsid w:val="002438B5"/>
    <w:rsid w:val="00273D35"/>
    <w:rsid w:val="00275E9F"/>
    <w:rsid w:val="002A42ED"/>
    <w:rsid w:val="002C2B63"/>
    <w:rsid w:val="002E716D"/>
    <w:rsid w:val="002F1F32"/>
    <w:rsid w:val="002F5894"/>
    <w:rsid w:val="00304E55"/>
    <w:rsid w:val="00336964"/>
    <w:rsid w:val="003438E6"/>
    <w:rsid w:val="003628AD"/>
    <w:rsid w:val="00365C93"/>
    <w:rsid w:val="00371AEE"/>
    <w:rsid w:val="00377167"/>
    <w:rsid w:val="003855C7"/>
    <w:rsid w:val="0039256B"/>
    <w:rsid w:val="003A05B2"/>
    <w:rsid w:val="003B05D0"/>
    <w:rsid w:val="003B3CD4"/>
    <w:rsid w:val="003D3533"/>
    <w:rsid w:val="003F2898"/>
    <w:rsid w:val="00442710"/>
    <w:rsid w:val="00443F7D"/>
    <w:rsid w:val="00463F24"/>
    <w:rsid w:val="00485191"/>
    <w:rsid w:val="004A3842"/>
    <w:rsid w:val="004E2157"/>
    <w:rsid w:val="004E21AE"/>
    <w:rsid w:val="004F1A21"/>
    <w:rsid w:val="004F4487"/>
    <w:rsid w:val="00506F0A"/>
    <w:rsid w:val="00514382"/>
    <w:rsid w:val="00563EF8"/>
    <w:rsid w:val="00590782"/>
    <w:rsid w:val="005A13A4"/>
    <w:rsid w:val="00606A4F"/>
    <w:rsid w:val="00627DB0"/>
    <w:rsid w:val="00635406"/>
    <w:rsid w:val="00646718"/>
    <w:rsid w:val="00660AC7"/>
    <w:rsid w:val="006651CD"/>
    <w:rsid w:val="006846ED"/>
    <w:rsid w:val="006B4082"/>
    <w:rsid w:val="006C2A97"/>
    <w:rsid w:val="006C6288"/>
    <w:rsid w:val="006E2CC7"/>
    <w:rsid w:val="007010D6"/>
    <w:rsid w:val="007176F4"/>
    <w:rsid w:val="00726633"/>
    <w:rsid w:val="0075658C"/>
    <w:rsid w:val="00767F94"/>
    <w:rsid w:val="00780213"/>
    <w:rsid w:val="00786CD2"/>
    <w:rsid w:val="00790C1E"/>
    <w:rsid w:val="007A375B"/>
    <w:rsid w:val="007A5869"/>
    <w:rsid w:val="007D28F2"/>
    <w:rsid w:val="007D2B95"/>
    <w:rsid w:val="007F3794"/>
    <w:rsid w:val="00801A8B"/>
    <w:rsid w:val="008234FA"/>
    <w:rsid w:val="00823BEF"/>
    <w:rsid w:val="008334FD"/>
    <w:rsid w:val="00835313"/>
    <w:rsid w:val="00862365"/>
    <w:rsid w:val="008B1F71"/>
    <w:rsid w:val="008C29FF"/>
    <w:rsid w:val="008E0CFE"/>
    <w:rsid w:val="0090209E"/>
    <w:rsid w:val="00903A06"/>
    <w:rsid w:val="009227C8"/>
    <w:rsid w:val="00962FFF"/>
    <w:rsid w:val="00963677"/>
    <w:rsid w:val="0096620F"/>
    <w:rsid w:val="00966DE6"/>
    <w:rsid w:val="0097328A"/>
    <w:rsid w:val="00982319"/>
    <w:rsid w:val="009C0CC3"/>
    <w:rsid w:val="009D6682"/>
    <w:rsid w:val="00A01872"/>
    <w:rsid w:val="00A41F86"/>
    <w:rsid w:val="00A56824"/>
    <w:rsid w:val="00A5791B"/>
    <w:rsid w:val="00A77871"/>
    <w:rsid w:val="00A9642F"/>
    <w:rsid w:val="00AE73E6"/>
    <w:rsid w:val="00AF1A6C"/>
    <w:rsid w:val="00B30D67"/>
    <w:rsid w:val="00B32928"/>
    <w:rsid w:val="00B4789E"/>
    <w:rsid w:val="00B71F3A"/>
    <w:rsid w:val="00B749CA"/>
    <w:rsid w:val="00B74B44"/>
    <w:rsid w:val="00B93A2E"/>
    <w:rsid w:val="00BB6D0C"/>
    <w:rsid w:val="00BB73CA"/>
    <w:rsid w:val="00BC0207"/>
    <w:rsid w:val="00BD2E4D"/>
    <w:rsid w:val="00BD5213"/>
    <w:rsid w:val="00C4068E"/>
    <w:rsid w:val="00C67285"/>
    <w:rsid w:val="00C76A36"/>
    <w:rsid w:val="00C80610"/>
    <w:rsid w:val="00C80958"/>
    <w:rsid w:val="00C931BF"/>
    <w:rsid w:val="00CA56FF"/>
    <w:rsid w:val="00CC3178"/>
    <w:rsid w:val="00CD6A3D"/>
    <w:rsid w:val="00CE51BA"/>
    <w:rsid w:val="00D14948"/>
    <w:rsid w:val="00D23B99"/>
    <w:rsid w:val="00D54A52"/>
    <w:rsid w:val="00D97479"/>
    <w:rsid w:val="00DA0ECF"/>
    <w:rsid w:val="00DF58E0"/>
    <w:rsid w:val="00DF65EA"/>
    <w:rsid w:val="00E05A12"/>
    <w:rsid w:val="00E21D13"/>
    <w:rsid w:val="00E46853"/>
    <w:rsid w:val="00E55C93"/>
    <w:rsid w:val="00E91026"/>
    <w:rsid w:val="00EA0142"/>
    <w:rsid w:val="00ED59F9"/>
    <w:rsid w:val="00EE14F2"/>
    <w:rsid w:val="00EE1A71"/>
    <w:rsid w:val="00F02247"/>
    <w:rsid w:val="00F15749"/>
    <w:rsid w:val="00F1654B"/>
    <w:rsid w:val="00F32C4C"/>
    <w:rsid w:val="00F9532D"/>
    <w:rsid w:val="00FA71A6"/>
    <w:rsid w:val="00FC4855"/>
    <w:rsid w:val="00FD6577"/>
    <w:rsid w:val="00FE2E58"/>
    <w:rsid w:val="00FF3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5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A12"/>
    <w:rPr>
      <w:rFonts w:ascii="Tahoma" w:hAnsi="Tahoma" w:cs="Tahoma"/>
      <w:sz w:val="16"/>
      <w:szCs w:val="16"/>
    </w:rPr>
  </w:style>
  <w:style w:type="paragraph" w:styleId="ListParagraph">
    <w:name w:val="List Paragraph"/>
    <w:basedOn w:val="Normal"/>
    <w:uiPriority w:val="34"/>
    <w:qFormat/>
    <w:rsid w:val="00002F42"/>
    <w:pPr>
      <w:ind w:left="720"/>
      <w:contextualSpacing/>
    </w:pPr>
  </w:style>
  <w:style w:type="character" w:styleId="Hyperlink">
    <w:name w:val="Hyperlink"/>
    <w:basedOn w:val="DefaultParagraphFont"/>
    <w:uiPriority w:val="99"/>
    <w:unhideWhenUsed/>
    <w:rsid w:val="00963677"/>
    <w:rPr>
      <w:color w:val="0000FF" w:themeColor="hyperlink"/>
      <w:u w:val="single"/>
    </w:rPr>
  </w:style>
  <w:style w:type="paragraph" w:styleId="Header">
    <w:name w:val="header"/>
    <w:basedOn w:val="Normal"/>
    <w:link w:val="HeaderChar"/>
    <w:uiPriority w:val="99"/>
    <w:unhideWhenUsed/>
    <w:rsid w:val="00963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677"/>
  </w:style>
  <w:style w:type="paragraph" w:styleId="Footer">
    <w:name w:val="footer"/>
    <w:basedOn w:val="Normal"/>
    <w:link w:val="FooterChar"/>
    <w:uiPriority w:val="99"/>
    <w:unhideWhenUsed/>
    <w:rsid w:val="00963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677"/>
  </w:style>
  <w:style w:type="character" w:customStyle="1" w:styleId="apple-converted-space">
    <w:name w:val="apple-converted-space"/>
    <w:basedOn w:val="DefaultParagraphFont"/>
    <w:rsid w:val="00100F39"/>
  </w:style>
  <w:style w:type="character" w:styleId="CommentReference">
    <w:name w:val="annotation reference"/>
    <w:basedOn w:val="DefaultParagraphFont"/>
    <w:uiPriority w:val="99"/>
    <w:semiHidden/>
    <w:unhideWhenUsed/>
    <w:rsid w:val="00C76A36"/>
    <w:rPr>
      <w:sz w:val="16"/>
      <w:szCs w:val="16"/>
    </w:rPr>
  </w:style>
  <w:style w:type="paragraph" w:styleId="CommentText">
    <w:name w:val="annotation text"/>
    <w:basedOn w:val="Normal"/>
    <w:link w:val="CommentTextChar"/>
    <w:uiPriority w:val="99"/>
    <w:semiHidden/>
    <w:unhideWhenUsed/>
    <w:rsid w:val="00C76A36"/>
    <w:pPr>
      <w:spacing w:line="240" w:lineRule="auto"/>
    </w:pPr>
    <w:rPr>
      <w:sz w:val="20"/>
      <w:szCs w:val="20"/>
    </w:rPr>
  </w:style>
  <w:style w:type="character" w:customStyle="1" w:styleId="CommentTextChar">
    <w:name w:val="Comment Text Char"/>
    <w:basedOn w:val="DefaultParagraphFont"/>
    <w:link w:val="CommentText"/>
    <w:uiPriority w:val="99"/>
    <w:semiHidden/>
    <w:rsid w:val="00C76A36"/>
    <w:rPr>
      <w:sz w:val="20"/>
      <w:szCs w:val="20"/>
    </w:rPr>
  </w:style>
  <w:style w:type="paragraph" w:styleId="CommentSubject">
    <w:name w:val="annotation subject"/>
    <w:basedOn w:val="CommentText"/>
    <w:next w:val="CommentText"/>
    <w:link w:val="CommentSubjectChar"/>
    <w:uiPriority w:val="99"/>
    <w:semiHidden/>
    <w:unhideWhenUsed/>
    <w:rsid w:val="00C76A36"/>
    <w:rPr>
      <w:b/>
      <w:bCs/>
    </w:rPr>
  </w:style>
  <w:style w:type="character" w:customStyle="1" w:styleId="CommentSubjectChar">
    <w:name w:val="Comment Subject Char"/>
    <w:basedOn w:val="CommentTextChar"/>
    <w:link w:val="CommentSubject"/>
    <w:uiPriority w:val="99"/>
    <w:semiHidden/>
    <w:rsid w:val="00C76A36"/>
    <w:rPr>
      <w:b/>
      <w:bCs/>
      <w:sz w:val="20"/>
      <w:szCs w:val="20"/>
    </w:rPr>
  </w:style>
  <w:style w:type="paragraph" w:styleId="NormalWeb">
    <w:name w:val="Normal (Web)"/>
    <w:basedOn w:val="Normal"/>
    <w:uiPriority w:val="99"/>
    <w:unhideWhenUsed/>
    <w:rsid w:val="00F022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563E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443F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1872"/>
    <w:rPr>
      <w:i/>
      <w:iCs/>
    </w:rPr>
  </w:style>
  <w:style w:type="paragraph" w:styleId="Revision">
    <w:name w:val="Revision"/>
    <w:hidden/>
    <w:uiPriority w:val="99"/>
    <w:semiHidden/>
    <w:rsid w:val="008E0CF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5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A12"/>
    <w:rPr>
      <w:rFonts w:ascii="Tahoma" w:hAnsi="Tahoma" w:cs="Tahoma"/>
      <w:sz w:val="16"/>
      <w:szCs w:val="16"/>
    </w:rPr>
  </w:style>
  <w:style w:type="paragraph" w:styleId="ListParagraph">
    <w:name w:val="List Paragraph"/>
    <w:basedOn w:val="Normal"/>
    <w:uiPriority w:val="34"/>
    <w:qFormat/>
    <w:rsid w:val="00002F42"/>
    <w:pPr>
      <w:ind w:left="720"/>
      <w:contextualSpacing/>
    </w:pPr>
  </w:style>
  <w:style w:type="character" w:styleId="Hyperlink">
    <w:name w:val="Hyperlink"/>
    <w:basedOn w:val="DefaultParagraphFont"/>
    <w:uiPriority w:val="99"/>
    <w:unhideWhenUsed/>
    <w:rsid w:val="00963677"/>
    <w:rPr>
      <w:color w:val="0000FF" w:themeColor="hyperlink"/>
      <w:u w:val="single"/>
    </w:rPr>
  </w:style>
  <w:style w:type="paragraph" w:styleId="Header">
    <w:name w:val="header"/>
    <w:basedOn w:val="Normal"/>
    <w:link w:val="HeaderChar"/>
    <w:uiPriority w:val="99"/>
    <w:unhideWhenUsed/>
    <w:rsid w:val="00963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677"/>
  </w:style>
  <w:style w:type="paragraph" w:styleId="Footer">
    <w:name w:val="footer"/>
    <w:basedOn w:val="Normal"/>
    <w:link w:val="FooterChar"/>
    <w:uiPriority w:val="99"/>
    <w:unhideWhenUsed/>
    <w:rsid w:val="00963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677"/>
  </w:style>
  <w:style w:type="character" w:customStyle="1" w:styleId="apple-converted-space">
    <w:name w:val="apple-converted-space"/>
    <w:basedOn w:val="DefaultParagraphFont"/>
    <w:rsid w:val="00100F39"/>
  </w:style>
  <w:style w:type="character" w:styleId="CommentReference">
    <w:name w:val="annotation reference"/>
    <w:basedOn w:val="DefaultParagraphFont"/>
    <w:uiPriority w:val="99"/>
    <w:semiHidden/>
    <w:unhideWhenUsed/>
    <w:rsid w:val="00C76A36"/>
    <w:rPr>
      <w:sz w:val="16"/>
      <w:szCs w:val="16"/>
    </w:rPr>
  </w:style>
  <w:style w:type="paragraph" w:styleId="CommentText">
    <w:name w:val="annotation text"/>
    <w:basedOn w:val="Normal"/>
    <w:link w:val="CommentTextChar"/>
    <w:uiPriority w:val="99"/>
    <w:semiHidden/>
    <w:unhideWhenUsed/>
    <w:rsid w:val="00C76A36"/>
    <w:pPr>
      <w:spacing w:line="240" w:lineRule="auto"/>
    </w:pPr>
    <w:rPr>
      <w:sz w:val="20"/>
      <w:szCs w:val="20"/>
    </w:rPr>
  </w:style>
  <w:style w:type="character" w:customStyle="1" w:styleId="CommentTextChar">
    <w:name w:val="Comment Text Char"/>
    <w:basedOn w:val="DefaultParagraphFont"/>
    <w:link w:val="CommentText"/>
    <w:uiPriority w:val="99"/>
    <w:semiHidden/>
    <w:rsid w:val="00C76A36"/>
    <w:rPr>
      <w:sz w:val="20"/>
      <w:szCs w:val="20"/>
    </w:rPr>
  </w:style>
  <w:style w:type="paragraph" w:styleId="CommentSubject">
    <w:name w:val="annotation subject"/>
    <w:basedOn w:val="CommentText"/>
    <w:next w:val="CommentText"/>
    <w:link w:val="CommentSubjectChar"/>
    <w:uiPriority w:val="99"/>
    <w:semiHidden/>
    <w:unhideWhenUsed/>
    <w:rsid w:val="00C76A36"/>
    <w:rPr>
      <w:b/>
      <w:bCs/>
    </w:rPr>
  </w:style>
  <w:style w:type="character" w:customStyle="1" w:styleId="CommentSubjectChar">
    <w:name w:val="Comment Subject Char"/>
    <w:basedOn w:val="CommentTextChar"/>
    <w:link w:val="CommentSubject"/>
    <w:uiPriority w:val="99"/>
    <w:semiHidden/>
    <w:rsid w:val="00C76A36"/>
    <w:rPr>
      <w:b/>
      <w:bCs/>
      <w:sz w:val="20"/>
      <w:szCs w:val="20"/>
    </w:rPr>
  </w:style>
  <w:style w:type="paragraph" w:styleId="NormalWeb">
    <w:name w:val="Normal (Web)"/>
    <w:basedOn w:val="Normal"/>
    <w:uiPriority w:val="99"/>
    <w:unhideWhenUsed/>
    <w:rsid w:val="00F022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563E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443F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1872"/>
    <w:rPr>
      <w:i/>
      <w:iCs/>
    </w:rPr>
  </w:style>
  <w:style w:type="paragraph" w:styleId="Revision">
    <w:name w:val="Revision"/>
    <w:hidden/>
    <w:uiPriority w:val="99"/>
    <w:semiHidden/>
    <w:rsid w:val="008E0C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7850">
      <w:bodyDiv w:val="1"/>
      <w:marLeft w:val="0"/>
      <w:marRight w:val="0"/>
      <w:marTop w:val="0"/>
      <w:marBottom w:val="0"/>
      <w:divBdr>
        <w:top w:val="none" w:sz="0" w:space="0" w:color="auto"/>
        <w:left w:val="none" w:sz="0" w:space="0" w:color="auto"/>
        <w:bottom w:val="none" w:sz="0" w:space="0" w:color="auto"/>
        <w:right w:val="none" w:sz="0" w:space="0" w:color="auto"/>
      </w:divBdr>
    </w:div>
    <w:div w:id="29111129">
      <w:bodyDiv w:val="1"/>
      <w:marLeft w:val="0"/>
      <w:marRight w:val="0"/>
      <w:marTop w:val="0"/>
      <w:marBottom w:val="0"/>
      <w:divBdr>
        <w:top w:val="none" w:sz="0" w:space="0" w:color="auto"/>
        <w:left w:val="none" w:sz="0" w:space="0" w:color="auto"/>
        <w:bottom w:val="none" w:sz="0" w:space="0" w:color="auto"/>
        <w:right w:val="none" w:sz="0" w:space="0" w:color="auto"/>
      </w:divBdr>
    </w:div>
    <w:div w:id="71240402">
      <w:bodyDiv w:val="1"/>
      <w:marLeft w:val="0"/>
      <w:marRight w:val="0"/>
      <w:marTop w:val="0"/>
      <w:marBottom w:val="0"/>
      <w:divBdr>
        <w:top w:val="none" w:sz="0" w:space="0" w:color="auto"/>
        <w:left w:val="none" w:sz="0" w:space="0" w:color="auto"/>
        <w:bottom w:val="none" w:sz="0" w:space="0" w:color="auto"/>
        <w:right w:val="none" w:sz="0" w:space="0" w:color="auto"/>
      </w:divBdr>
      <w:divsChild>
        <w:div w:id="943265653">
          <w:marLeft w:val="0"/>
          <w:marRight w:val="0"/>
          <w:marTop w:val="0"/>
          <w:marBottom w:val="0"/>
          <w:divBdr>
            <w:top w:val="none" w:sz="0" w:space="0" w:color="auto"/>
            <w:left w:val="none" w:sz="0" w:space="0" w:color="auto"/>
            <w:bottom w:val="none" w:sz="0" w:space="0" w:color="auto"/>
            <w:right w:val="none" w:sz="0" w:space="0" w:color="auto"/>
          </w:divBdr>
          <w:divsChild>
            <w:div w:id="1133325653">
              <w:marLeft w:val="0"/>
              <w:marRight w:val="0"/>
              <w:marTop w:val="0"/>
              <w:marBottom w:val="0"/>
              <w:divBdr>
                <w:top w:val="none" w:sz="0" w:space="0" w:color="auto"/>
                <w:left w:val="none" w:sz="0" w:space="0" w:color="auto"/>
                <w:bottom w:val="none" w:sz="0" w:space="0" w:color="auto"/>
                <w:right w:val="none" w:sz="0" w:space="0" w:color="auto"/>
              </w:divBdr>
              <w:divsChild>
                <w:div w:id="532116693">
                  <w:marLeft w:val="0"/>
                  <w:marRight w:val="0"/>
                  <w:marTop w:val="0"/>
                  <w:marBottom w:val="0"/>
                  <w:divBdr>
                    <w:top w:val="none" w:sz="0" w:space="0" w:color="auto"/>
                    <w:left w:val="none" w:sz="0" w:space="0" w:color="auto"/>
                    <w:bottom w:val="none" w:sz="0" w:space="0" w:color="auto"/>
                    <w:right w:val="none" w:sz="0" w:space="0" w:color="auto"/>
                  </w:divBdr>
                  <w:divsChild>
                    <w:div w:id="1605964849">
                      <w:marLeft w:val="0"/>
                      <w:marRight w:val="0"/>
                      <w:marTop w:val="0"/>
                      <w:marBottom w:val="0"/>
                      <w:divBdr>
                        <w:top w:val="none" w:sz="0" w:space="0" w:color="auto"/>
                        <w:left w:val="none" w:sz="0" w:space="0" w:color="auto"/>
                        <w:bottom w:val="none" w:sz="0" w:space="0" w:color="auto"/>
                        <w:right w:val="none" w:sz="0" w:space="0" w:color="auto"/>
                      </w:divBdr>
                      <w:divsChild>
                        <w:div w:id="1173883914">
                          <w:marLeft w:val="0"/>
                          <w:marRight w:val="0"/>
                          <w:marTop w:val="0"/>
                          <w:marBottom w:val="0"/>
                          <w:divBdr>
                            <w:top w:val="none" w:sz="0" w:space="0" w:color="auto"/>
                            <w:left w:val="none" w:sz="0" w:space="0" w:color="auto"/>
                            <w:bottom w:val="none" w:sz="0" w:space="0" w:color="auto"/>
                            <w:right w:val="none" w:sz="0" w:space="0" w:color="auto"/>
                          </w:divBdr>
                          <w:divsChild>
                            <w:div w:id="1297644621">
                              <w:marLeft w:val="0"/>
                              <w:marRight w:val="0"/>
                              <w:marTop w:val="0"/>
                              <w:marBottom w:val="0"/>
                              <w:divBdr>
                                <w:top w:val="none" w:sz="0" w:space="0" w:color="auto"/>
                                <w:left w:val="none" w:sz="0" w:space="0" w:color="auto"/>
                                <w:bottom w:val="none" w:sz="0" w:space="0" w:color="auto"/>
                                <w:right w:val="none" w:sz="0" w:space="0" w:color="auto"/>
                              </w:divBdr>
                              <w:divsChild>
                                <w:div w:id="2105761160">
                                  <w:marLeft w:val="0"/>
                                  <w:marRight w:val="0"/>
                                  <w:marTop w:val="0"/>
                                  <w:marBottom w:val="0"/>
                                  <w:divBdr>
                                    <w:top w:val="none" w:sz="0" w:space="0" w:color="auto"/>
                                    <w:left w:val="none" w:sz="0" w:space="0" w:color="auto"/>
                                    <w:bottom w:val="none" w:sz="0" w:space="0" w:color="auto"/>
                                    <w:right w:val="none" w:sz="0" w:space="0" w:color="auto"/>
                                  </w:divBdr>
                                  <w:divsChild>
                                    <w:div w:id="485317401">
                                      <w:marLeft w:val="0"/>
                                      <w:marRight w:val="0"/>
                                      <w:marTop w:val="0"/>
                                      <w:marBottom w:val="0"/>
                                      <w:divBdr>
                                        <w:top w:val="none" w:sz="0" w:space="0" w:color="auto"/>
                                        <w:left w:val="none" w:sz="0" w:space="0" w:color="auto"/>
                                        <w:bottom w:val="none" w:sz="0" w:space="0" w:color="auto"/>
                                        <w:right w:val="none" w:sz="0" w:space="0" w:color="auto"/>
                                      </w:divBdr>
                                      <w:divsChild>
                                        <w:div w:id="1079327909">
                                          <w:marLeft w:val="0"/>
                                          <w:marRight w:val="0"/>
                                          <w:marTop w:val="0"/>
                                          <w:marBottom w:val="0"/>
                                          <w:divBdr>
                                            <w:top w:val="none" w:sz="0" w:space="0" w:color="auto"/>
                                            <w:left w:val="none" w:sz="0" w:space="0" w:color="auto"/>
                                            <w:bottom w:val="none" w:sz="0" w:space="0" w:color="auto"/>
                                            <w:right w:val="none" w:sz="0" w:space="0" w:color="auto"/>
                                          </w:divBdr>
                                          <w:divsChild>
                                            <w:div w:id="516576834">
                                              <w:marLeft w:val="0"/>
                                              <w:marRight w:val="0"/>
                                              <w:marTop w:val="0"/>
                                              <w:marBottom w:val="0"/>
                                              <w:divBdr>
                                                <w:top w:val="none" w:sz="0" w:space="0" w:color="auto"/>
                                                <w:left w:val="none" w:sz="0" w:space="0" w:color="auto"/>
                                                <w:bottom w:val="none" w:sz="0" w:space="0" w:color="auto"/>
                                                <w:right w:val="none" w:sz="0" w:space="0" w:color="auto"/>
                                              </w:divBdr>
                                              <w:divsChild>
                                                <w:div w:id="435638522">
                                                  <w:marLeft w:val="30"/>
                                                  <w:marRight w:val="30"/>
                                                  <w:marTop w:val="30"/>
                                                  <w:marBottom w:val="30"/>
                                                  <w:divBdr>
                                                    <w:top w:val="single" w:sz="2" w:space="6" w:color="CCCCCC"/>
                                                    <w:left w:val="single" w:sz="6" w:space="11" w:color="CCCCCC"/>
                                                    <w:bottom w:val="single" w:sz="6" w:space="6" w:color="CCCCCC"/>
                                                    <w:right w:val="single" w:sz="6" w:space="11" w:color="CCCCCC"/>
                                                  </w:divBdr>
                                                  <w:divsChild>
                                                    <w:div w:id="33651821">
                                                      <w:marLeft w:val="0"/>
                                                      <w:marRight w:val="0"/>
                                                      <w:marTop w:val="0"/>
                                                      <w:marBottom w:val="0"/>
                                                      <w:divBdr>
                                                        <w:top w:val="none" w:sz="0" w:space="0" w:color="auto"/>
                                                        <w:left w:val="none" w:sz="0" w:space="0" w:color="auto"/>
                                                        <w:bottom w:val="none" w:sz="0" w:space="0" w:color="auto"/>
                                                        <w:right w:val="none" w:sz="0" w:space="0" w:color="auto"/>
                                                      </w:divBdr>
                                                      <w:divsChild>
                                                        <w:div w:id="582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9332239">
      <w:bodyDiv w:val="1"/>
      <w:marLeft w:val="0"/>
      <w:marRight w:val="0"/>
      <w:marTop w:val="0"/>
      <w:marBottom w:val="0"/>
      <w:divBdr>
        <w:top w:val="none" w:sz="0" w:space="0" w:color="auto"/>
        <w:left w:val="none" w:sz="0" w:space="0" w:color="auto"/>
        <w:bottom w:val="none" w:sz="0" w:space="0" w:color="auto"/>
        <w:right w:val="none" w:sz="0" w:space="0" w:color="auto"/>
      </w:divBdr>
    </w:div>
    <w:div w:id="554120272">
      <w:bodyDiv w:val="1"/>
      <w:marLeft w:val="0"/>
      <w:marRight w:val="0"/>
      <w:marTop w:val="0"/>
      <w:marBottom w:val="0"/>
      <w:divBdr>
        <w:top w:val="none" w:sz="0" w:space="0" w:color="auto"/>
        <w:left w:val="none" w:sz="0" w:space="0" w:color="auto"/>
        <w:bottom w:val="none" w:sz="0" w:space="0" w:color="auto"/>
        <w:right w:val="none" w:sz="0" w:space="0" w:color="auto"/>
      </w:divBdr>
    </w:div>
    <w:div w:id="700860217">
      <w:bodyDiv w:val="1"/>
      <w:marLeft w:val="0"/>
      <w:marRight w:val="0"/>
      <w:marTop w:val="0"/>
      <w:marBottom w:val="0"/>
      <w:divBdr>
        <w:top w:val="none" w:sz="0" w:space="0" w:color="auto"/>
        <w:left w:val="none" w:sz="0" w:space="0" w:color="auto"/>
        <w:bottom w:val="none" w:sz="0" w:space="0" w:color="auto"/>
        <w:right w:val="none" w:sz="0" w:space="0" w:color="auto"/>
      </w:divBdr>
    </w:div>
    <w:div w:id="933324670">
      <w:bodyDiv w:val="1"/>
      <w:marLeft w:val="0"/>
      <w:marRight w:val="0"/>
      <w:marTop w:val="0"/>
      <w:marBottom w:val="0"/>
      <w:divBdr>
        <w:top w:val="none" w:sz="0" w:space="0" w:color="auto"/>
        <w:left w:val="none" w:sz="0" w:space="0" w:color="auto"/>
        <w:bottom w:val="none" w:sz="0" w:space="0" w:color="auto"/>
        <w:right w:val="none" w:sz="0" w:space="0" w:color="auto"/>
      </w:divBdr>
    </w:div>
    <w:div w:id="997809109">
      <w:bodyDiv w:val="1"/>
      <w:marLeft w:val="0"/>
      <w:marRight w:val="0"/>
      <w:marTop w:val="0"/>
      <w:marBottom w:val="0"/>
      <w:divBdr>
        <w:top w:val="none" w:sz="0" w:space="0" w:color="auto"/>
        <w:left w:val="none" w:sz="0" w:space="0" w:color="auto"/>
        <w:bottom w:val="none" w:sz="0" w:space="0" w:color="auto"/>
        <w:right w:val="none" w:sz="0" w:space="0" w:color="auto"/>
      </w:divBdr>
    </w:div>
    <w:div w:id="1004240804">
      <w:bodyDiv w:val="1"/>
      <w:marLeft w:val="0"/>
      <w:marRight w:val="0"/>
      <w:marTop w:val="0"/>
      <w:marBottom w:val="0"/>
      <w:divBdr>
        <w:top w:val="none" w:sz="0" w:space="0" w:color="auto"/>
        <w:left w:val="none" w:sz="0" w:space="0" w:color="auto"/>
        <w:bottom w:val="none" w:sz="0" w:space="0" w:color="auto"/>
        <w:right w:val="none" w:sz="0" w:space="0" w:color="auto"/>
      </w:divBdr>
    </w:div>
    <w:div w:id="1087969518">
      <w:bodyDiv w:val="1"/>
      <w:marLeft w:val="0"/>
      <w:marRight w:val="0"/>
      <w:marTop w:val="0"/>
      <w:marBottom w:val="0"/>
      <w:divBdr>
        <w:top w:val="none" w:sz="0" w:space="0" w:color="auto"/>
        <w:left w:val="none" w:sz="0" w:space="0" w:color="auto"/>
        <w:bottom w:val="none" w:sz="0" w:space="0" w:color="auto"/>
        <w:right w:val="none" w:sz="0" w:space="0" w:color="auto"/>
      </w:divBdr>
    </w:div>
    <w:div w:id="1943219721">
      <w:bodyDiv w:val="1"/>
      <w:marLeft w:val="0"/>
      <w:marRight w:val="0"/>
      <w:marTop w:val="0"/>
      <w:marBottom w:val="0"/>
      <w:divBdr>
        <w:top w:val="none" w:sz="0" w:space="0" w:color="auto"/>
        <w:left w:val="none" w:sz="0" w:space="0" w:color="auto"/>
        <w:bottom w:val="none" w:sz="0" w:space="0" w:color="auto"/>
        <w:right w:val="none" w:sz="0" w:space="0" w:color="auto"/>
      </w:divBdr>
    </w:div>
    <w:div w:id="194800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fpif.org/wp-content/uploads/2013/04/Emira-Woods.jp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4ED0E-5F9E-41A3-B557-CF6C2F2D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2503</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16738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ServUS</cp:lastModifiedBy>
  <cp:revision>3</cp:revision>
  <cp:lastPrinted>2015-07-16T16:08:00Z</cp:lastPrinted>
  <dcterms:created xsi:type="dcterms:W3CDTF">2015-07-16T16:17:00Z</dcterms:created>
  <dcterms:modified xsi:type="dcterms:W3CDTF">2015-07-16T16:43:00Z</dcterms:modified>
</cp:coreProperties>
</file>